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EA" w:rsidRDefault="00CB195C">
      <w:pPr>
        <w:rPr>
          <w:rFonts w:ascii="Arial" w:hAnsi="Arial" w:cs="Arial"/>
          <w:b/>
          <w:sz w:val="32"/>
          <w:szCs w:val="32"/>
        </w:rPr>
      </w:pPr>
      <w:r w:rsidRPr="00E82357">
        <w:rPr>
          <w:rFonts w:ascii="Arial" w:hAnsi="Arial" w:cs="Arial"/>
          <w:b/>
          <w:sz w:val="32"/>
          <w:szCs w:val="32"/>
        </w:rPr>
        <w:t xml:space="preserve">The Issue of Cohabitation:  </w:t>
      </w:r>
    </w:p>
    <w:p w:rsidR="00A24469" w:rsidRPr="00A420EA" w:rsidRDefault="00A420EA">
      <w:pPr>
        <w:rPr>
          <w:rFonts w:ascii="Arial" w:hAnsi="Arial" w:cs="Arial"/>
          <w:b/>
          <w:sz w:val="24"/>
          <w:szCs w:val="24"/>
        </w:rPr>
      </w:pPr>
      <w:proofErr w:type="gramStart"/>
      <w:r w:rsidRPr="00A420EA">
        <w:rPr>
          <w:rFonts w:ascii="Arial" w:hAnsi="Arial" w:cs="Arial"/>
          <w:b/>
          <w:sz w:val="24"/>
          <w:szCs w:val="24"/>
        </w:rPr>
        <w:t>Chaste Engagement and the t</w:t>
      </w:r>
      <w:r w:rsidR="00F56C0F" w:rsidRPr="00A420EA">
        <w:rPr>
          <w:rFonts w:ascii="Arial" w:hAnsi="Arial" w:cs="Arial"/>
          <w:b/>
          <w:sz w:val="24"/>
          <w:szCs w:val="24"/>
        </w:rPr>
        <w:t>otal gift of self in marriage</w:t>
      </w:r>
      <w:r w:rsidRPr="00A420EA">
        <w:rPr>
          <w:rFonts w:ascii="Arial" w:hAnsi="Arial" w:cs="Arial"/>
          <w:b/>
          <w:sz w:val="24"/>
          <w:szCs w:val="24"/>
        </w:rPr>
        <w:t>.</w:t>
      </w:r>
      <w:proofErr w:type="gramEnd"/>
    </w:p>
    <w:p w:rsidR="009D588F" w:rsidRPr="009D588F" w:rsidRDefault="00CB195C" w:rsidP="009D588F">
      <w:pPr>
        <w:shd w:val="clear" w:color="auto" w:fill="FFFFFF"/>
        <w:spacing w:after="0" w:line="270" w:lineRule="atLeast"/>
        <w:jc w:val="both"/>
        <w:outlineLvl w:val="1"/>
        <w:rPr>
          <w:rFonts w:ascii="Arial" w:hAnsi="Arial" w:cs="Arial"/>
          <w:b/>
          <w:i/>
          <w:sz w:val="16"/>
          <w:szCs w:val="16"/>
        </w:rPr>
      </w:pPr>
      <w:r w:rsidRPr="00CB195C">
        <w:rPr>
          <w:rFonts w:ascii="Arial" w:hAnsi="Arial" w:cs="Arial"/>
          <w:b/>
          <w:sz w:val="24"/>
          <w:szCs w:val="24"/>
        </w:rPr>
        <w:t>Our Challenge</w:t>
      </w:r>
      <w:r>
        <w:rPr>
          <w:rFonts w:ascii="Arial" w:hAnsi="Arial" w:cs="Arial"/>
          <w:sz w:val="24"/>
          <w:szCs w:val="24"/>
        </w:rPr>
        <w:t xml:space="preserve">: Cohabitation before marriage and the growing indifference to ever being married </w:t>
      </w:r>
      <w:r w:rsidR="00F56C0F">
        <w:rPr>
          <w:rFonts w:ascii="Arial" w:hAnsi="Arial" w:cs="Arial"/>
          <w:sz w:val="24"/>
          <w:szCs w:val="24"/>
        </w:rPr>
        <w:t>are</w:t>
      </w:r>
      <w:r>
        <w:rPr>
          <w:rFonts w:ascii="Arial" w:hAnsi="Arial" w:cs="Arial"/>
          <w:sz w:val="24"/>
          <w:szCs w:val="24"/>
        </w:rPr>
        <w:t xml:space="preserve"> widely accepted and ever-growing realit</w:t>
      </w:r>
      <w:r w:rsidR="00F56C0F">
        <w:rPr>
          <w:rFonts w:ascii="Arial" w:hAnsi="Arial" w:cs="Arial"/>
          <w:sz w:val="24"/>
          <w:szCs w:val="24"/>
        </w:rPr>
        <w:t>ies</w:t>
      </w:r>
      <w:r>
        <w:rPr>
          <w:rFonts w:ascii="Arial" w:hAnsi="Arial" w:cs="Arial"/>
          <w:sz w:val="24"/>
          <w:szCs w:val="24"/>
        </w:rPr>
        <w:t xml:space="preserve"> in American culture.  Characteristics of those approaching the church for marriage include low levels of religious partic</w:t>
      </w:r>
      <w:r w:rsidR="009D588F">
        <w:rPr>
          <w:rFonts w:ascii="Arial" w:hAnsi="Arial" w:cs="Arial"/>
          <w:sz w:val="24"/>
          <w:szCs w:val="24"/>
        </w:rPr>
        <w:t>ipation, those whose own parent</w:t>
      </w:r>
      <w:r>
        <w:rPr>
          <w:rFonts w:ascii="Arial" w:hAnsi="Arial" w:cs="Arial"/>
          <w:sz w:val="24"/>
          <w:szCs w:val="24"/>
        </w:rPr>
        <w:t>s</w:t>
      </w:r>
      <w:r w:rsidR="009D588F">
        <w:rPr>
          <w:rFonts w:ascii="Arial" w:hAnsi="Arial" w:cs="Arial"/>
          <w:sz w:val="24"/>
          <w:szCs w:val="24"/>
        </w:rPr>
        <w:t>’</w:t>
      </w:r>
      <w:r>
        <w:rPr>
          <w:rFonts w:ascii="Arial" w:hAnsi="Arial" w:cs="Arial"/>
          <w:sz w:val="24"/>
          <w:szCs w:val="24"/>
        </w:rPr>
        <w:t xml:space="preserve"> marriages ended in divorce, and lower levels of earning power where money becomes a burden on the relationship.  The growing secularization and individualization of our culture, </w:t>
      </w:r>
      <w:r w:rsidR="00317F2F">
        <w:rPr>
          <w:rFonts w:ascii="Arial" w:hAnsi="Arial" w:cs="Arial"/>
          <w:sz w:val="24"/>
          <w:szCs w:val="24"/>
        </w:rPr>
        <w:t xml:space="preserve">an aversion to long term commitments, economic feasibility and the conviction that a “trial marriage” </w:t>
      </w:r>
      <w:r w:rsidR="001A766B">
        <w:rPr>
          <w:rFonts w:ascii="Arial" w:hAnsi="Arial" w:cs="Arial"/>
          <w:sz w:val="24"/>
          <w:szCs w:val="24"/>
        </w:rPr>
        <w:t xml:space="preserve">is the social norm and </w:t>
      </w:r>
      <w:r w:rsidR="00317F2F">
        <w:rPr>
          <w:rFonts w:ascii="Arial" w:hAnsi="Arial" w:cs="Arial"/>
          <w:sz w:val="24"/>
          <w:szCs w:val="24"/>
        </w:rPr>
        <w:t>improves the chances of a good marriage are reason</w:t>
      </w:r>
      <w:r w:rsidR="008976FE">
        <w:rPr>
          <w:rFonts w:ascii="Arial" w:hAnsi="Arial" w:cs="Arial"/>
          <w:sz w:val="24"/>
          <w:szCs w:val="24"/>
        </w:rPr>
        <w:t>s</w:t>
      </w:r>
      <w:r w:rsidR="00317F2F">
        <w:rPr>
          <w:rFonts w:ascii="Arial" w:hAnsi="Arial" w:cs="Arial"/>
          <w:sz w:val="24"/>
          <w:szCs w:val="24"/>
        </w:rPr>
        <w:t xml:space="preserve"> </w:t>
      </w:r>
      <w:r w:rsidR="00815153">
        <w:rPr>
          <w:rFonts w:ascii="Arial" w:hAnsi="Arial" w:cs="Arial"/>
          <w:sz w:val="24"/>
          <w:szCs w:val="24"/>
        </w:rPr>
        <w:t xml:space="preserve">frequently </w:t>
      </w:r>
      <w:r w:rsidR="00317F2F">
        <w:rPr>
          <w:rFonts w:ascii="Arial" w:hAnsi="Arial" w:cs="Arial"/>
          <w:sz w:val="24"/>
          <w:szCs w:val="24"/>
        </w:rPr>
        <w:t>given for making this choice</w:t>
      </w:r>
      <w:r w:rsidR="00F56C0F">
        <w:rPr>
          <w:rFonts w:ascii="Arial" w:hAnsi="Arial" w:cs="Arial"/>
          <w:sz w:val="24"/>
          <w:szCs w:val="24"/>
        </w:rPr>
        <w:t>.  Such conditional positions have not improved the success of marriages.  Those who cohabit before marriage are</w:t>
      </w:r>
      <w:r w:rsidR="001A766B">
        <w:rPr>
          <w:rFonts w:ascii="Arial" w:hAnsi="Arial" w:cs="Arial"/>
          <w:sz w:val="24"/>
          <w:szCs w:val="24"/>
        </w:rPr>
        <w:t xml:space="preserve"> 50</w:t>
      </w:r>
      <w:r w:rsidR="00F56C0F">
        <w:rPr>
          <w:rFonts w:ascii="Arial" w:hAnsi="Arial" w:cs="Arial"/>
          <w:sz w:val="24"/>
          <w:szCs w:val="24"/>
        </w:rPr>
        <w:t>% more likely to divorce than those who do not cohabit.</w:t>
      </w:r>
      <w:r w:rsidR="009D588F" w:rsidRPr="009D588F">
        <w:rPr>
          <w:rFonts w:ascii="Arial" w:hAnsi="Arial" w:cs="Arial"/>
          <w:b/>
          <w:sz w:val="24"/>
          <w:szCs w:val="24"/>
        </w:rPr>
        <w:t xml:space="preserve"> </w:t>
      </w:r>
      <w:r w:rsidR="009D588F" w:rsidRPr="009D588F">
        <w:rPr>
          <w:rFonts w:ascii="Arial" w:hAnsi="Arial" w:cs="Arial"/>
          <w:b/>
          <w:sz w:val="16"/>
          <w:szCs w:val="16"/>
        </w:rPr>
        <w:t>(</w:t>
      </w:r>
      <w:proofErr w:type="gramStart"/>
      <w:r w:rsidR="009D588F" w:rsidRPr="009D588F">
        <w:rPr>
          <w:rFonts w:ascii="Arial" w:hAnsi="Arial" w:cs="Arial"/>
          <w:b/>
          <w:sz w:val="16"/>
          <w:szCs w:val="16"/>
        </w:rPr>
        <w:t>from</w:t>
      </w:r>
      <w:proofErr w:type="gramEnd"/>
      <w:r w:rsidR="009D588F" w:rsidRPr="009D588F">
        <w:rPr>
          <w:rFonts w:ascii="Arial" w:hAnsi="Arial" w:cs="Arial"/>
          <w:b/>
          <w:sz w:val="16"/>
          <w:szCs w:val="16"/>
        </w:rPr>
        <w:t xml:space="preserve"> USCCB’s 1999 </w:t>
      </w:r>
      <w:r w:rsidR="009D588F" w:rsidRPr="009D588F">
        <w:rPr>
          <w:rFonts w:ascii="Arial" w:hAnsi="Arial" w:cs="Arial"/>
          <w:b/>
          <w:i/>
          <w:sz w:val="16"/>
          <w:szCs w:val="16"/>
        </w:rPr>
        <w:t>Marriage Preparation and Cohabiting Couples</w:t>
      </w:r>
      <w:r w:rsidR="009D588F">
        <w:rPr>
          <w:rFonts w:ascii="Arial" w:hAnsi="Arial" w:cs="Arial"/>
          <w:b/>
          <w:i/>
          <w:sz w:val="16"/>
          <w:szCs w:val="16"/>
        </w:rPr>
        <w:t>: Pt1.4</w:t>
      </w:r>
      <w:r w:rsidR="009D588F" w:rsidRPr="009D588F">
        <w:rPr>
          <w:rFonts w:ascii="Arial" w:hAnsi="Arial" w:cs="Arial"/>
          <w:b/>
          <w:i/>
          <w:sz w:val="16"/>
          <w:szCs w:val="16"/>
        </w:rPr>
        <w:t>)</w:t>
      </w:r>
      <w:r w:rsidR="009D588F" w:rsidRPr="009D588F">
        <w:rPr>
          <w:rFonts w:ascii="Arial" w:hAnsi="Arial" w:cs="Arial"/>
          <w:b/>
          <w:i/>
          <w:sz w:val="16"/>
          <w:szCs w:val="16"/>
        </w:rPr>
        <w:t xml:space="preserve"> </w:t>
      </w:r>
    </w:p>
    <w:p w:rsidR="00CB195C" w:rsidRDefault="00CB195C" w:rsidP="00CB195C">
      <w:pPr>
        <w:jc w:val="both"/>
        <w:rPr>
          <w:rFonts w:ascii="Arial" w:hAnsi="Arial" w:cs="Arial"/>
          <w:sz w:val="24"/>
          <w:szCs w:val="24"/>
        </w:rPr>
      </w:pPr>
    </w:p>
    <w:p w:rsidR="001A766B" w:rsidRDefault="001A766B" w:rsidP="001A766B">
      <w:pPr>
        <w:shd w:val="clear" w:color="auto" w:fill="FFFFFF"/>
        <w:spacing w:before="30" w:after="30" w:line="336" w:lineRule="atLeast"/>
        <w:ind w:right="135"/>
        <w:jc w:val="both"/>
        <w:rPr>
          <w:rFonts w:ascii="Arial" w:eastAsia="Times New Roman" w:hAnsi="Arial" w:cs="Arial"/>
          <w:b/>
          <w:sz w:val="24"/>
          <w:szCs w:val="24"/>
        </w:rPr>
      </w:pPr>
      <w:proofErr w:type="gramStart"/>
      <w:r w:rsidRPr="001A766B">
        <w:rPr>
          <w:rFonts w:ascii="Arial" w:hAnsi="Arial" w:cs="Arial"/>
          <w:b/>
          <w:sz w:val="24"/>
          <w:szCs w:val="24"/>
        </w:rPr>
        <w:t xml:space="preserve">Reaching the cohabiting, engaged couple: </w:t>
      </w:r>
      <w:r>
        <w:rPr>
          <w:rFonts w:ascii="Arial" w:hAnsi="Arial" w:cs="Arial"/>
          <w:b/>
          <w:sz w:val="24"/>
          <w:szCs w:val="24"/>
        </w:rPr>
        <w:t xml:space="preserve"> </w:t>
      </w:r>
      <w:r w:rsidRPr="001A766B">
        <w:rPr>
          <w:rFonts w:ascii="Arial" w:hAnsi="Arial" w:cs="Arial"/>
          <w:sz w:val="24"/>
          <w:szCs w:val="24"/>
        </w:rPr>
        <w:t xml:space="preserve">It is important to help the couple to identify the </w:t>
      </w:r>
      <w:r w:rsidRPr="001A766B">
        <w:rPr>
          <w:rFonts w:ascii="Arial" w:eastAsia="Times New Roman" w:hAnsi="Arial" w:cs="Arial"/>
          <w:iCs/>
          <w:color w:val="393939"/>
          <w:sz w:val="24"/>
          <w:szCs w:val="24"/>
        </w:rPr>
        <w:t>attitudes, issues and patterns that le</w:t>
      </w:r>
      <w:r>
        <w:rPr>
          <w:rFonts w:ascii="Arial" w:eastAsia="Times New Roman" w:hAnsi="Arial" w:cs="Arial"/>
          <w:iCs/>
          <w:color w:val="393939"/>
          <w:sz w:val="24"/>
          <w:szCs w:val="24"/>
        </w:rPr>
        <w:t>d</w:t>
      </w:r>
      <w:r w:rsidRPr="001A766B">
        <w:rPr>
          <w:rFonts w:ascii="Arial" w:eastAsia="Times New Roman" w:hAnsi="Arial" w:cs="Arial"/>
          <w:iCs/>
          <w:color w:val="393939"/>
          <w:sz w:val="24"/>
          <w:szCs w:val="24"/>
        </w:rPr>
        <w:t xml:space="preserve"> them to make the decision to cohabit</w:t>
      </w:r>
      <w:r>
        <w:rPr>
          <w:rFonts w:ascii="Arial" w:eastAsia="Times New Roman" w:hAnsi="Arial" w:cs="Arial"/>
          <w:iCs/>
          <w:color w:val="393939"/>
          <w:sz w:val="24"/>
          <w:szCs w:val="24"/>
        </w:rPr>
        <w:t>.</w:t>
      </w:r>
      <w:proofErr w:type="gramEnd"/>
      <w:r>
        <w:rPr>
          <w:rFonts w:ascii="Arial" w:eastAsia="Times New Roman" w:hAnsi="Arial" w:cs="Arial"/>
          <w:iCs/>
          <w:color w:val="393939"/>
          <w:sz w:val="24"/>
          <w:szCs w:val="24"/>
        </w:rPr>
        <w:t xml:space="preserve"> These </w:t>
      </w:r>
      <w:r w:rsidRPr="001A766B">
        <w:rPr>
          <w:rFonts w:ascii="Arial" w:eastAsia="Times New Roman" w:hAnsi="Arial" w:cs="Arial"/>
          <w:iCs/>
          <w:color w:val="393939"/>
          <w:sz w:val="24"/>
          <w:szCs w:val="24"/>
        </w:rPr>
        <w:t xml:space="preserve">often become the </w:t>
      </w:r>
      <w:r w:rsidRPr="007722F0">
        <w:rPr>
          <w:rFonts w:ascii="Arial" w:eastAsia="Times New Roman" w:hAnsi="Arial" w:cs="Arial"/>
          <w:b/>
          <w:iCs/>
          <w:color w:val="393939"/>
          <w:sz w:val="24"/>
          <w:szCs w:val="24"/>
        </w:rPr>
        <w:t>predisposing facto</w:t>
      </w:r>
      <w:r w:rsidRPr="0033197C">
        <w:rPr>
          <w:rFonts w:ascii="Arial" w:eastAsia="Times New Roman" w:hAnsi="Arial" w:cs="Arial"/>
          <w:b/>
          <w:iCs/>
          <w:color w:val="393939"/>
          <w:sz w:val="24"/>
          <w:szCs w:val="24"/>
        </w:rPr>
        <w:t>rs</w:t>
      </w:r>
      <w:r w:rsidRPr="001A766B">
        <w:rPr>
          <w:rFonts w:ascii="Arial" w:eastAsia="Times New Roman" w:hAnsi="Arial" w:cs="Arial"/>
          <w:iCs/>
          <w:color w:val="393939"/>
          <w:sz w:val="24"/>
          <w:szCs w:val="24"/>
        </w:rPr>
        <w:t xml:space="preserve"> to put them at high risk for divorce when they do choose to move from cohabitation to marriage. The cohabitation experience itself creates risk factors, bad</w:t>
      </w:r>
      <w:r w:rsidRPr="001A766B">
        <w:rPr>
          <w:rFonts w:ascii="Arial" w:eastAsia="Times New Roman" w:hAnsi="Arial" w:cs="Arial"/>
          <w:i/>
          <w:iCs/>
          <w:color w:val="393939"/>
          <w:sz w:val="24"/>
          <w:szCs w:val="24"/>
        </w:rPr>
        <w:t xml:space="preserve"> </w:t>
      </w:r>
      <w:r w:rsidR="007722F0">
        <w:rPr>
          <w:rFonts w:ascii="Arial" w:eastAsia="Times New Roman" w:hAnsi="Arial" w:cs="Arial"/>
          <w:iCs/>
          <w:color w:val="393939"/>
          <w:sz w:val="24"/>
          <w:szCs w:val="24"/>
        </w:rPr>
        <w:t>habits</w:t>
      </w:r>
      <w:r w:rsidRPr="001A766B">
        <w:rPr>
          <w:rFonts w:ascii="Arial" w:eastAsia="Times New Roman" w:hAnsi="Arial" w:cs="Arial"/>
          <w:iCs/>
          <w:color w:val="393939"/>
          <w:sz w:val="24"/>
          <w:szCs w:val="24"/>
        </w:rPr>
        <w:t xml:space="preserve"> that can sabotage the subsequent marriage.</w:t>
      </w:r>
      <w:r w:rsidRPr="001A766B">
        <w:rPr>
          <w:rFonts w:ascii="Arial" w:eastAsia="Times New Roman" w:hAnsi="Arial" w:cs="Arial"/>
          <w:i/>
          <w:iCs/>
          <w:color w:val="393939"/>
          <w:sz w:val="24"/>
          <w:szCs w:val="24"/>
        </w:rPr>
        <w:t xml:space="preserve"> </w:t>
      </w:r>
      <w:r w:rsidRPr="007722F0">
        <w:rPr>
          <w:rFonts w:ascii="Arial" w:eastAsia="Times New Roman" w:hAnsi="Arial" w:cs="Arial"/>
          <w:iCs/>
          <w:sz w:val="24"/>
          <w:szCs w:val="24"/>
        </w:rPr>
        <w:t xml:space="preserve">These attitudes and patterns can be identified and brought to the couple preparing for marriage for examination, decision-making, skill-building, change. </w:t>
      </w:r>
      <w:r w:rsidRPr="007722F0">
        <w:rPr>
          <w:rFonts w:ascii="Arial" w:eastAsia="Times New Roman" w:hAnsi="Arial" w:cs="Arial"/>
          <w:b/>
          <w:iCs/>
          <w:sz w:val="24"/>
          <w:szCs w:val="24"/>
        </w:rPr>
        <w:t>Without creating "self-fulfilling prophecies,"</w:t>
      </w:r>
      <w:r w:rsidRPr="007722F0">
        <w:rPr>
          <w:rFonts w:ascii="Arial" w:eastAsia="Times New Roman" w:hAnsi="Arial" w:cs="Arial"/>
          <w:iCs/>
          <w:sz w:val="24"/>
          <w:szCs w:val="24"/>
        </w:rPr>
        <w:t xml:space="preserve"> </w:t>
      </w:r>
      <w:r w:rsidRPr="007722F0">
        <w:rPr>
          <w:rFonts w:ascii="Arial" w:eastAsia="Times New Roman" w:hAnsi="Arial" w:cs="Arial"/>
          <w:b/>
          <w:iCs/>
          <w:sz w:val="24"/>
          <w:szCs w:val="24"/>
        </w:rPr>
        <w:t>those preparing cohabiting couples for marriage can help them identify and work with issues around commitment, fidelity, individualism, pressure, appropriate expectations.</w:t>
      </w:r>
      <w:r w:rsidRPr="007722F0">
        <w:rPr>
          <w:rFonts w:ascii="Arial" w:eastAsia="Times New Roman" w:hAnsi="Arial" w:cs="Arial"/>
          <w:b/>
          <w:sz w:val="24"/>
          <w:szCs w:val="24"/>
        </w:rPr>
        <w:t xml:space="preserve"> </w:t>
      </w:r>
    </w:p>
    <w:p w:rsidR="0033197C" w:rsidRDefault="0033197C" w:rsidP="001A766B">
      <w:pPr>
        <w:shd w:val="clear" w:color="auto" w:fill="FFFFFF"/>
        <w:spacing w:before="30" w:after="30" w:line="336" w:lineRule="atLeast"/>
        <w:ind w:right="135"/>
        <w:jc w:val="both"/>
        <w:rPr>
          <w:rFonts w:ascii="Arial" w:eastAsia="Times New Roman" w:hAnsi="Arial" w:cs="Arial"/>
          <w:b/>
          <w:bCs/>
          <w:iCs/>
          <w:color w:val="000000"/>
          <w:sz w:val="24"/>
          <w:szCs w:val="24"/>
        </w:rPr>
      </w:pPr>
    </w:p>
    <w:p w:rsidR="001A766B" w:rsidRPr="001A766B" w:rsidRDefault="00CE2BC3" w:rsidP="001A766B">
      <w:pPr>
        <w:shd w:val="clear" w:color="auto" w:fill="FFFFFF"/>
        <w:spacing w:before="30" w:after="30" w:line="336" w:lineRule="atLeast"/>
        <w:ind w:right="135"/>
        <w:jc w:val="both"/>
        <w:rPr>
          <w:rFonts w:ascii="Arial" w:eastAsia="Times New Roman" w:hAnsi="Arial" w:cs="Arial"/>
          <w:b/>
          <w:i/>
          <w:color w:val="FF0000"/>
          <w:sz w:val="24"/>
          <w:szCs w:val="24"/>
        </w:rPr>
      </w:pPr>
      <w:proofErr w:type="gramStart"/>
      <w:r w:rsidRPr="007722F0">
        <w:rPr>
          <w:rFonts w:ascii="Arial" w:eastAsia="Times New Roman" w:hAnsi="Arial" w:cs="Arial"/>
          <w:b/>
          <w:bCs/>
          <w:iCs/>
          <w:color w:val="000000"/>
          <w:sz w:val="24"/>
          <w:szCs w:val="24"/>
        </w:rPr>
        <w:t xml:space="preserve">Predisposing </w:t>
      </w:r>
      <w:r>
        <w:rPr>
          <w:rFonts w:ascii="Arial" w:eastAsia="Times New Roman" w:hAnsi="Arial" w:cs="Arial"/>
          <w:b/>
          <w:bCs/>
          <w:iCs/>
          <w:color w:val="000000"/>
          <w:sz w:val="24"/>
          <w:szCs w:val="24"/>
        </w:rPr>
        <w:t>factors</w:t>
      </w:r>
      <w:r w:rsidRPr="001A766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to address:</w:t>
      </w:r>
      <w:r>
        <w:rPr>
          <w:rFonts w:ascii="Arial" w:eastAsia="Times New Roman" w:hAnsi="Arial" w:cs="Arial"/>
          <w:b/>
          <w:bCs/>
          <w:iCs/>
          <w:color w:val="000000"/>
          <w:sz w:val="24"/>
          <w:szCs w:val="24"/>
        </w:rPr>
        <w:t xml:space="preserve"> </w:t>
      </w:r>
      <w:r w:rsidR="0033197C">
        <w:rPr>
          <w:rFonts w:ascii="Arial" w:eastAsia="Times New Roman" w:hAnsi="Arial" w:cs="Arial"/>
          <w:b/>
          <w:bCs/>
          <w:iCs/>
          <w:color w:val="000000"/>
          <w:sz w:val="24"/>
          <w:szCs w:val="24"/>
        </w:rPr>
        <w:t>The unwillingness to offer oneself totally</w:t>
      </w:r>
      <w:r>
        <w:rPr>
          <w:rFonts w:ascii="Arial" w:eastAsia="Times New Roman" w:hAnsi="Arial" w:cs="Arial"/>
          <w:b/>
          <w:bCs/>
          <w:iCs/>
          <w:color w:val="000000"/>
          <w:sz w:val="24"/>
          <w:szCs w:val="24"/>
        </w:rPr>
        <w:t>.</w:t>
      </w:r>
      <w:proofErr w:type="gramEnd"/>
    </w:p>
    <w:p w:rsidR="001A766B" w:rsidRPr="007722F0" w:rsidRDefault="001A766B" w:rsidP="007722F0">
      <w:pPr>
        <w:pStyle w:val="ListParagraph"/>
        <w:numPr>
          <w:ilvl w:val="0"/>
          <w:numId w:val="2"/>
        </w:numPr>
        <w:shd w:val="clear" w:color="auto" w:fill="FFFFFF"/>
        <w:spacing w:before="30" w:after="30" w:line="336" w:lineRule="atLeast"/>
        <w:ind w:right="420"/>
        <w:jc w:val="both"/>
        <w:outlineLvl w:val="1"/>
        <w:rPr>
          <w:rFonts w:ascii="Arial" w:eastAsia="Times New Roman" w:hAnsi="Arial" w:cs="Arial"/>
          <w:color w:val="393939"/>
          <w:sz w:val="24"/>
          <w:szCs w:val="24"/>
        </w:rPr>
      </w:pPr>
      <w:r w:rsidRPr="007722F0">
        <w:rPr>
          <w:rFonts w:ascii="Arial" w:eastAsia="Times New Roman" w:hAnsi="Arial" w:cs="Arial"/>
          <w:color w:val="000000"/>
          <w:sz w:val="24"/>
          <w:szCs w:val="24"/>
        </w:rPr>
        <w:t>Cohabit</w:t>
      </w:r>
      <w:r w:rsidR="007722F0" w:rsidRPr="007722F0">
        <w:rPr>
          <w:rFonts w:ascii="Arial" w:eastAsia="Times New Roman" w:hAnsi="Arial" w:cs="Arial"/>
          <w:color w:val="000000"/>
          <w:sz w:val="24"/>
          <w:szCs w:val="24"/>
        </w:rPr>
        <w:t>e</w:t>
      </w:r>
      <w:r w:rsidRPr="007722F0">
        <w:rPr>
          <w:rFonts w:ascii="Arial" w:eastAsia="Times New Roman" w:hAnsi="Arial" w:cs="Arial"/>
          <w:color w:val="000000"/>
          <w:sz w:val="24"/>
          <w:szCs w:val="24"/>
        </w:rPr>
        <w:t xml:space="preserve">rs as a group are </w:t>
      </w:r>
      <w:r w:rsidRPr="0033197C">
        <w:rPr>
          <w:rFonts w:ascii="Arial" w:eastAsia="Times New Roman" w:hAnsi="Arial" w:cs="Arial"/>
          <w:b/>
          <w:i/>
          <w:iCs/>
          <w:color w:val="000000"/>
          <w:sz w:val="24"/>
          <w:szCs w:val="24"/>
        </w:rPr>
        <w:t>less committed</w:t>
      </w:r>
      <w:r w:rsidRPr="007722F0">
        <w:rPr>
          <w:rFonts w:ascii="Arial" w:eastAsia="Times New Roman" w:hAnsi="Arial" w:cs="Arial"/>
          <w:color w:val="000000"/>
          <w:sz w:val="24"/>
          <w:szCs w:val="24"/>
        </w:rPr>
        <w:t xml:space="preserve"> to the institution of marriage and more accepting of divorce. </w:t>
      </w:r>
    </w:p>
    <w:p w:rsidR="001A766B" w:rsidRPr="007722F0" w:rsidRDefault="001A766B" w:rsidP="007722F0">
      <w:pPr>
        <w:pStyle w:val="ListParagraph"/>
        <w:numPr>
          <w:ilvl w:val="0"/>
          <w:numId w:val="2"/>
        </w:numPr>
        <w:shd w:val="clear" w:color="auto" w:fill="FFFFFF"/>
        <w:spacing w:before="30" w:after="30" w:line="336" w:lineRule="atLeast"/>
        <w:ind w:right="420"/>
        <w:jc w:val="both"/>
        <w:outlineLvl w:val="1"/>
        <w:rPr>
          <w:rFonts w:ascii="Arial" w:eastAsia="Times New Roman" w:hAnsi="Arial" w:cs="Arial"/>
          <w:color w:val="393939"/>
          <w:sz w:val="24"/>
          <w:szCs w:val="24"/>
        </w:rPr>
      </w:pPr>
      <w:r w:rsidRPr="0033197C">
        <w:rPr>
          <w:rFonts w:ascii="Arial" w:eastAsia="Times New Roman" w:hAnsi="Arial" w:cs="Arial"/>
          <w:b/>
          <w:color w:val="000000"/>
          <w:sz w:val="24"/>
          <w:szCs w:val="24"/>
        </w:rPr>
        <w:t>“</w:t>
      </w:r>
      <w:r w:rsidRPr="0033197C">
        <w:rPr>
          <w:rFonts w:ascii="Arial" w:eastAsia="Times New Roman" w:hAnsi="Arial" w:cs="Arial"/>
          <w:b/>
          <w:i/>
          <w:iCs/>
          <w:color w:val="393939"/>
          <w:sz w:val="24"/>
          <w:szCs w:val="24"/>
        </w:rPr>
        <w:t>Sexual exclusivity"</w:t>
      </w:r>
      <w:r w:rsidRPr="007722F0">
        <w:rPr>
          <w:rFonts w:ascii="Arial" w:eastAsia="Times New Roman" w:hAnsi="Arial" w:cs="Arial"/>
          <w:color w:val="393939"/>
          <w:sz w:val="24"/>
          <w:szCs w:val="24"/>
        </w:rPr>
        <w:t xml:space="preserve"> </w:t>
      </w:r>
      <w:r w:rsidRPr="007722F0">
        <w:rPr>
          <w:rFonts w:ascii="Arial" w:eastAsia="Times New Roman" w:hAnsi="Arial" w:cs="Arial"/>
          <w:color w:val="000000"/>
          <w:sz w:val="24"/>
          <w:szCs w:val="24"/>
        </w:rPr>
        <w:t>is less an indicator of commitment for cohabit</w:t>
      </w:r>
      <w:r w:rsidR="007722F0" w:rsidRPr="007722F0">
        <w:rPr>
          <w:rFonts w:ascii="Arial" w:eastAsia="Times New Roman" w:hAnsi="Arial" w:cs="Arial"/>
          <w:color w:val="000000"/>
          <w:sz w:val="24"/>
          <w:szCs w:val="24"/>
        </w:rPr>
        <w:t>e</w:t>
      </w:r>
      <w:r w:rsidRPr="007722F0">
        <w:rPr>
          <w:rFonts w:ascii="Arial" w:eastAsia="Times New Roman" w:hAnsi="Arial" w:cs="Arial"/>
          <w:color w:val="000000"/>
          <w:sz w:val="24"/>
          <w:szCs w:val="24"/>
        </w:rPr>
        <w:t>rs than for non</w:t>
      </w:r>
      <w:r w:rsidR="007722F0" w:rsidRPr="007722F0">
        <w:rPr>
          <w:rFonts w:ascii="Arial" w:eastAsia="Times New Roman" w:hAnsi="Arial" w:cs="Arial"/>
          <w:color w:val="000000"/>
          <w:sz w:val="24"/>
          <w:szCs w:val="24"/>
        </w:rPr>
        <w:t>-</w:t>
      </w:r>
      <w:r w:rsidRPr="007722F0">
        <w:rPr>
          <w:rFonts w:ascii="Arial" w:eastAsia="Times New Roman" w:hAnsi="Arial" w:cs="Arial"/>
          <w:color w:val="000000"/>
          <w:sz w:val="24"/>
          <w:szCs w:val="24"/>
        </w:rPr>
        <w:t>cohabit</w:t>
      </w:r>
      <w:r w:rsidR="007722F0" w:rsidRPr="007722F0">
        <w:rPr>
          <w:rFonts w:ascii="Arial" w:eastAsia="Times New Roman" w:hAnsi="Arial" w:cs="Arial"/>
          <w:color w:val="000000"/>
          <w:sz w:val="24"/>
          <w:szCs w:val="24"/>
        </w:rPr>
        <w:t>e</w:t>
      </w:r>
      <w:r w:rsidRPr="007722F0">
        <w:rPr>
          <w:rFonts w:ascii="Arial" w:eastAsia="Times New Roman" w:hAnsi="Arial" w:cs="Arial"/>
          <w:color w:val="000000"/>
          <w:sz w:val="24"/>
          <w:szCs w:val="24"/>
        </w:rPr>
        <w:t xml:space="preserve">rs, more like dating than marriage. </w:t>
      </w:r>
    </w:p>
    <w:p w:rsidR="007722F0" w:rsidRPr="007722F0" w:rsidRDefault="001A766B" w:rsidP="007722F0">
      <w:pPr>
        <w:pStyle w:val="ListParagraph"/>
        <w:numPr>
          <w:ilvl w:val="0"/>
          <w:numId w:val="2"/>
        </w:numPr>
        <w:shd w:val="clear" w:color="auto" w:fill="FFFFFF"/>
        <w:spacing w:before="100" w:beforeAutospacing="1" w:after="120" w:line="288" w:lineRule="atLeast"/>
        <w:ind w:right="420"/>
        <w:jc w:val="both"/>
        <w:rPr>
          <w:rFonts w:ascii="Arial" w:eastAsia="Times New Roman" w:hAnsi="Arial" w:cs="Arial"/>
          <w:color w:val="000000"/>
          <w:sz w:val="24"/>
          <w:szCs w:val="24"/>
        </w:rPr>
      </w:pPr>
      <w:r w:rsidRPr="007722F0">
        <w:rPr>
          <w:rFonts w:ascii="Arial" w:eastAsia="Times New Roman" w:hAnsi="Arial" w:cs="Arial"/>
          <w:color w:val="000000"/>
          <w:sz w:val="24"/>
          <w:szCs w:val="24"/>
        </w:rPr>
        <w:t>Cohabit</w:t>
      </w:r>
      <w:r w:rsidR="007722F0" w:rsidRPr="007722F0">
        <w:rPr>
          <w:rFonts w:ascii="Arial" w:eastAsia="Times New Roman" w:hAnsi="Arial" w:cs="Arial"/>
          <w:color w:val="000000"/>
          <w:sz w:val="24"/>
          <w:szCs w:val="24"/>
        </w:rPr>
        <w:t>e</w:t>
      </w:r>
      <w:r w:rsidRPr="007722F0">
        <w:rPr>
          <w:rFonts w:ascii="Arial" w:eastAsia="Times New Roman" w:hAnsi="Arial" w:cs="Arial"/>
          <w:color w:val="000000"/>
          <w:sz w:val="24"/>
          <w:szCs w:val="24"/>
        </w:rPr>
        <w:t xml:space="preserve">rs identify themselves or the relationship as </w:t>
      </w:r>
      <w:r w:rsidRPr="0033197C">
        <w:rPr>
          <w:rFonts w:ascii="Arial" w:eastAsia="Times New Roman" w:hAnsi="Arial" w:cs="Arial"/>
          <w:b/>
          <w:i/>
          <w:iCs/>
          <w:color w:val="000000"/>
          <w:sz w:val="24"/>
          <w:szCs w:val="24"/>
        </w:rPr>
        <w:t>poor risk for long-term happiness</w:t>
      </w:r>
      <w:r w:rsidRPr="007722F0">
        <w:rPr>
          <w:rFonts w:ascii="Arial" w:eastAsia="Times New Roman" w:hAnsi="Arial" w:cs="Arial"/>
          <w:i/>
          <w:iCs/>
          <w:color w:val="000000"/>
          <w:sz w:val="24"/>
          <w:szCs w:val="24"/>
        </w:rPr>
        <w:t xml:space="preserve">, </w:t>
      </w:r>
      <w:r w:rsidRPr="007722F0">
        <w:rPr>
          <w:rFonts w:ascii="Arial" w:eastAsia="Times New Roman" w:hAnsi="Arial" w:cs="Arial"/>
          <w:iCs/>
          <w:color w:val="000000"/>
          <w:sz w:val="24"/>
          <w:szCs w:val="24"/>
        </w:rPr>
        <w:t>and</w:t>
      </w:r>
      <w:r w:rsidRPr="007722F0">
        <w:rPr>
          <w:rFonts w:ascii="Arial" w:eastAsia="Times New Roman" w:hAnsi="Arial" w:cs="Arial"/>
          <w:color w:val="000000"/>
          <w:sz w:val="24"/>
          <w:szCs w:val="24"/>
        </w:rPr>
        <w:t xml:space="preserve"> seem to have more problematic, lower-quality relationships</w:t>
      </w:r>
      <w:r w:rsidR="007722F0" w:rsidRPr="007722F0">
        <w:rPr>
          <w:rFonts w:ascii="Arial" w:eastAsia="Times New Roman" w:hAnsi="Arial" w:cs="Arial"/>
          <w:color w:val="000000"/>
          <w:sz w:val="24"/>
          <w:szCs w:val="24"/>
        </w:rPr>
        <w:t>.</w:t>
      </w:r>
      <w:r w:rsidRPr="007722F0">
        <w:rPr>
          <w:rFonts w:ascii="Arial" w:eastAsia="Times New Roman" w:hAnsi="Arial" w:cs="Arial"/>
          <w:color w:val="000000"/>
          <w:sz w:val="24"/>
          <w:szCs w:val="24"/>
        </w:rPr>
        <w:t xml:space="preserve"> </w:t>
      </w:r>
    </w:p>
    <w:p w:rsidR="001A766B" w:rsidRPr="007722F0" w:rsidRDefault="001A766B" w:rsidP="007722F0">
      <w:pPr>
        <w:pStyle w:val="ListParagraph"/>
        <w:numPr>
          <w:ilvl w:val="0"/>
          <w:numId w:val="2"/>
        </w:numPr>
        <w:shd w:val="clear" w:color="auto" w:fill="FFFFFF"/>
        <w:spacing w:before="100" w:beforeAutospacing="1" w:after="120" w:line="288" w:lineRule="atLeast"/>
        <w:ind w:right="420"/>
        <w:jc w:val="both"/>
        <w:rPr>
          <w:rFonts w:ascii="Arial" w:eastAsia="Times New Roman" w:hAnsi="Arial" w:cs="Arial"/>
          <w:color w:val="000000"/>
          <w:sz w:val="24"/>
          <w:szCs w:val="24"/>
        </w:rPr>
      </w:pPr>
      <w:r w:rsidRPr="007722F0">
        <w:rPr>
          <w:rFonts w:ascii="Arial" w:eastAsia="Times New Roman" w:hAnsi="Arial" w:cs="Arial"/>
          <w:color w:val="000000"/>
          <w:sz w:val="24"/>
          <w:szCs w:val="24"/>
        </w:rPr>
        <w:t>While married persons generally value interdependence and the exchange of resources, cohabit</w:t>
      </w:r>
      <w:r w:rsidR="007722F0" w:rsidRPr="007722F0">
        <w:rPr>
          <w:rFonts w:ascii="Arial" w:eastAsia="Times New Roman" w:hAnsi="Arial" w:cs="Arial"/>
          <w:color w:val="000000"/>
          <w:sz w:val="24"/>
          <w:szCs w:val="24"/>
        </w:rPr>
        <w:t>e</w:t>
      </w:r>
      <w:r w:rsidRPr="007722F0">
        <w:rPr>
          <w:rFonts w:ascii="Arial" w:eastAsia="Times New Roman" w:hAnsi="Arial" w:cs="Arial"/>
          <w:color w:val="000000"/>
          <w:sz w:val="24"/>
          <w:szCs w:val="24"/>
        </w:rPr>
        <w:t xml:space="preserve">rs tend to </w:t>
      </w:r>
      <w:r w:rsidRPr="0033197C">
        <w:rPr>
          <w:rFonts w:ascii="Arial" w:eastAsia="Times New Roman" w:hAnsi="Arial" w:cs="Arial"/>
          <w:b/>
          <w:color w:val="000000"/>
          <w:sz w:val="24"/>
          <w:szCs w:val="24"/>
        </w:rPr>
        <w:t>value independence and economic equality</w:t>
      </w:r>
      <w:r w:rsidRPr="007722F0">
        <w:rPr>
          <w:rFonts w:ascii="Arial" w:eastAsia="Times New Roman" w:hAnsi="Arial" w:cs="Arial"/>
          <w:color w:val="000000"/>
          <w:sz w:val="24"/>
          <w:szCs w:val="24"/>
        </w:rPr>
        <w:t xml:space="preserve">. </w:t>
      </w:r>
    </w:p>
    <w:p w:rsidR="001A766B" w:rsidRPr="007722F0" w:rsidRDefault="001A766B" w:rsidP="007722F0">
      <w:pPr>
        <w:pStyle w:val="ListParagraph"/>
        <w:numPr>
          <w:ilvl w:val="0"/>
          <w:numId w:val="2"/>
        </w:numPr>
        <w:shd w:val="clear" w:color="auto" w:fill="FFFFFF"/>
        <w:spacing w:before="100" w:beforeAutospacing="1" w:after="120" w:line="288" w:lineRule="atLeast"/>
        <w:ind w:right="420"/>
        <w:jc w:val="both"/>
        <w:rPr>
          <w:rFonts w:ascii="Arial" w:eastAsia="Times New Roman" w:hAnsi="Arial" w:cs="Arial"/>
          <w:color w:val="000000"/>
          <w:sz w:val="24"/>
          <w:szCs w:val="24"/>
        </w:rPr>
      </w:pPr>
      <w:r w:rsidRPr="007722F0">
        <w:rPr>
          <w:rFonts w:ascii="Arial" w:eastAsia="Times New Roman" w:hAnsi="Arial" w:cs="Arial"/>
          <w:color w:val="000000"/>
          <w:sz w:val="24"/>
          <w:szCs w:val="24"/>
        </w:rPr>
        <w:t>Cohabit</w:t>
      </w:r>
      <w:r w:rsidR="007722F0" w:rsidRPr="007722F0">
        <w:rPr>
          <w:rFonts w:ascii="Arial" w:eastAsia="Times New Roman" w:hAnsi="Arial" w:cs="Arial"/>
          <w:color w:val="000000"/>
          <w:sz w:val="24"/>
          <w:szCs w:val="24"/>
        </w:rPr>
        <w:t>e</w:t>
      </w:r>
      <w:r w:rsidRPr="007722F0">
        <w:rPr>
          <w:rFonts w:ascii="Arial" w:eastAsia="Times New Roman" w:hAnsi="Arial" w:cs="Arial"/>
          <w:color w:val="000000"/>
          <w:sz w:val="24"/>
          <w:szCs w:val="24"/>
        </w:rPr>
        <w:t xml:space="preserve">rs can allow themselves to marry because of </w:t>
      </w:r>
      <w:r w:rsidRPr="0033197C">
        <w:rPr>
          <w:rFonts w:ascii="Arial" w:eastAsia="Times New Roman" w:hAnsi="Arial" w:cs="Arial"/>
          <w:b/>
          <w:i/>
          <w:iCs/>
          <w:color w:val="000000"/>
          <w:sz w:val="24"/>
          <w:szCs w:val="24"/>
        </w:rPr>
        <w:t>pressure</w:t>
      </w:r>
      <w:r w:rsidRPr="007722F0">
        <w:rPr>
          <w:rFonts w:ascii="Arial" w:eastAsia="Times New Roman" w:hAnsi="Arial" w:cs="Arial"/>
          <w:i/>
          <w:iCs/>
          <w:color w:val="000000"/>
          <w:sz w:val="24"/>
          <w:szCs w:val="24"/>
        </w:rPr>
        <w:t xml:space="preserve"> from family and others</w:t>
      </w:r>
      <w:r w:rsidRPr="007722F0">
        <w:rPr>
          <w:rFonts w:ascii="Arial" w:eastAsia="Times New Roman" w:hAnsi="Arial" w:cs="Arial"/>
          <w:color w:val="000000"/>
          <w:sz w:val="24"/>
          <w:szCs w:val="24"/>
        </w:rPr>
        <w:t xml:space="preserve"> and because of </w:t>
      </w:r>
      <w:r w:rsidRPr="007722F0">
        <w:rPr>
          <w:rFonts w:ascii="Arial" w:eastAsia="Times New Roman" w:hAnsi="Arial" w:cs="Arial"/>
          <w:i/>
          <w:iCs/>
          <w:color w:val="000000"/>
          <w:sz w:val="24"/>
          <w:szCs w:val="24"/>
        </w:rPr>
        <w:t>pressure to provide a stable home for children.</w:t>
      </w:r>
      <w:r w:rsidRPr="007722F0">
        <w:rPr>
          <w:rFonts w:ascii="Arial" w:eastAsia="Times New Roman" w:hAnsi="Arial" w:cs="Arial"/>
          <w:color w:val="000000"/>
          <w:sz w:val="24"/>
          <w:szCs w:val="24"/>
        </w:rPr>
        <w:t xml:space="preserve"> </w:t>
      </w:r>
    </w:p>
    <w:p w:rsidR="00CE2BC3" w:rsidRDefault="001A766B" w:rsidP="0033197C">
      <w:pPr>
        <w:pStyle w:val="ListParagraph"/>
        <w:numPr>
          <w:ilvl w:val="0"/>
          <w:numId w:val="3"/>
        </w:numPr>
        <w:shd w:val="clear" w:color="auto" w:fill="FFFFFF"/>
        <w:spacing w:before="30" w:after="30" w:line="336" w:lineRule="atLeast"/>
        <w:ind w:right="135"/>
        <w:jc w:val="both"/>
        <w:rPr>
          <w:rFonts w:ascii="Arial" w:eastAsia="Times New Roman" w:hAnsi="Arial" w:cs="Arial"/>
          <w:color w:val="000000"/>
          <w:sz w:val="24"/>
          <w:szCs w:val="24"/>
        </w:rPr>
      </w:pPr>
      <w:r w:rsidRPr="0033197C">
        <w:rPr>
          <w:rFonts w:ascii="Arial" w:eastAsia="Times New Roman" w:hAnsi="Arial" w:cs="Arial"/>
          <w:color w:val="000000"/>
          <w:sz w:val="24"/>
          <w:szCs w:val="24"/>
        </w:rPr>
        <w:t>Cohabit</w:t>
      </w:r>
      <w:r w:rsidR="007722F0" w:rsidRPr="0033197C">
        <w:rPr>
          <w:rFonts w:ascii="Arial" w:eastAsia="Times New Roman" w:hAnsi="Arial" w:cs="Arial"/>
          <w:color w:val="000000"/>
          <w:sz w:val="24"/>
          <w:szCs w:val="24"/>
        </w:rPr>
        <w:t>e</w:t>
      </w:r>
      <w:r w:rsidRPr="0033197C">
        <w:rPr>
          <w:rFonts w:ascii="Arial" w:eastAsia="Times New Roman" w:hAnsi="Arial" w:cs="Arial"/>
          <w:color w:val="000000"/>
          <w:sz w:val="24"/>
          <w:szCs w:val="24"/>
        </w:rPr>
        <w:t xml:space="preserve">rs </w:t>
      </w:r>
      <w:r w:rsidR="0033197C" w:rsidRPr="0033197C">
        <w:rPr>
          <w:rFonts w:ascii="Arial" w:eastAsia="Times New Roman" w:hAnsi="Arial" w:cs="Arial"/>
          <w:color w:val="000000"/>
          <w:sz w:val="24"/>
          <w:szCs w:val="24"/>
        </w:rPr>
        <w:t>have</w:t>
      </w:r>
      <w:r w:rsidRPr="0033197C">
        <w:rPr>
          <w:rFonts w:ascii="Arial" w:eastAsia="Times New Roman" w:hAnsi="Arial" w:cs="Arial"/>
          <w:color w:val="000000"/>
          <w:sz w:val="24"/>
          <w:szCs w:val="24"/>
        </w:rPr>
        <w:t xml:space="preserve"> </w:t>
      </w:r>
      <w:r w:rsidRPr="0033197C">
        <w:rPr>
          <w:rFonts w:ascii="Arial" w:eastAsia="Times New Roman" w:hAnsi="Arial" w:cs="Arial"/>
          <w:b/>
          <w:i/>
          <w:iCs/>
          <w:color w:val="000000"/>
          <w:sz w:val="24"/>
          <w:szCs w:val="24"/>
        </w:rPr>
        <w:t>inappropriately high</w:t>
      </w:r>
      <w:r w:rsidR="0033197C" w:rsidRPr="0033197C">
        <w:rPr>
          <w:rFonts w:ascii="Arial" w:eastAsia="Times New Roman" w:hAnsi="Arial" w:cs="Arial"/>
          <w:b/>
          <w:i/>
          <w:iCs/>
          <w:color w:val="000000"/>
          <w:sz w:val="24"/>
          <w:szCs w:val="24"/>
        </w:rPr>
        <w:t>er</w:t>
      </w:r>
      <w:r w:rsidRPr="0033197C">
        <w:rPr>
          <w:rFonts w:ascii="Arial" w:eastAsia="Times New Roman" w:hAnsi="Arial" w:cs="Arial"/>
          <w:b/>
          <w:i/>
          <w:iCs/>
          <w:color w:val="000000"/>
          <w:sz w:val="24"/>
          <w:szCs w:val="24"/>
        </w:rPr>
        <w:t xml:space="preserve"> expectations of marriage</w:t>
      </w:r>
      <w:r w:rsidRPr="0033197C">
        <w:rPr>
          <w:rFonts w:ascii="Arial" w:eastAsia="Times New Roman" w:hAnsi="Arial" w:cs="Arial"/>
          <w:color w:val="000000"/>
          <w:sz w:val="24"/>
          <w:szCs w:val="24"/>
        </w:rPr>
        <w:t xml:space="preserve"> than do non</w:t>
      </w:r>
      <w:r w:rsidR="007722F0" w:rsidRPr="0033197C">
        <w:rPr>
          <w:rFonts w:ascii="Arial" w:eastAsia="Times New Roman" w:hAnsi="Arial" w:cs="Arial"/>
          <w:color w:val="000000"/>
          <w:sz w:val="24"/>
          <w:szCs w:val="24"/>
        </w:rPr>
        <w:t>-</w:t>
      </w:r>
      <w:r w:rsidRPr="0033197C">
        <w:rPr>
          <w:rFonts w:ascii="Arial" w:eastAsia="Times New Roman" w:hAnsi="Arial" w:cs="Arial"/>
          <w:color w:val="000000"/>
          <w:sz w:val="24"/>
          <w:szCs w:val="24"/>
        </w:rPr>
        <w:t>cohabit</w:t>
      </w:r>
      <w:r w:rsidR="007722F0" w:rsidRPr="0033197C">
        <w:rPr>
          <w:rFonts w:ascii="Arial" w:eastAsia="Times New Roman" w:hAnsi="Arial" w:cs="Arial"/>
          <w:color w:val="000000"/>
          <w:sz w:val="24"/>
          <w:szCs w:val="24"/>
        </w:rPr>
        <w:t>e</w:t>
      </w:r>
      <w:r w:rsidR="00553832">
        <w:rPr>
          <w:rFonts w:ascii="Arial" w:eastAsia="Times New Roman" w:hAnsi="Arial" w:cs="Arial"/>
          <w:color w:val="000000"/>
          <w:sz w:val="24"/>
          <w:szCs w:val="24"/>
        </w:rPr>
        <w:t>rs.</w:t>
      </w:r>
    </w:p>
    <w:p w:rsidR="00553832" w:rsidRPr="00A420EA" w:rsidRDefault="00553832" w:rsidP="0033197C">
      <w:pPr>
        <w:pStyle w:val="ListParagraph"/>
        <w:numPr>
          <w:ilvl w:val="0"/>
          <w:numId w:val="3"/>
        </w:numPr>
        <w:shd w:val="clear" w:color="auto" w:fill="FFFFFF"/>
        <w:spacing w:before="30" w:after="30" w:line="336" w:lineRule="atLeast"/>
        <w:ind w:right="135"/>
        <w:jc w:val="both"/>
        <w:rPr>
          <w:rFonts w:ascii="Arial" w:eastAsia="Times New Roman" w:hAnsi="Arial" w:cs="Arial"/>
          <w:color w:val="000000"/>
          <w:sz w:val="24"/>
          <w:szCs w:val="24"/>
        </w:rPr>
      </w:pPr>
      <w:r>
        <w:rPr>
          <w:rFonts w:ascii="Arial" w:eastAsia="Times New Roman" w:hAnsi="Arial" w:cs="Arial"/>
          <w:color w:val="000000"/>
          <w:sz w:val="24"/>
          <w:szCs w:val="24"/>
        </w:rPr>
        <w:t>Some clergy preparers’ attitudes that it’s only a “temporary problem.”</w:t>
      </w:r>
    </w:p>
    <w:p w:rsidR="001A766B" w:rsidRPr="00CE2BC3" w:rsidRDefault="0033197C" w:rsidP="00CE2BC3">
      <w:pPr>
        <w:shd w:val="clear" w:color="auto" w:fill="FFFFFF"/>
        <w:spacing w:before="30" w:after="30" w:line="336" w:lineRule="atLeast"/>
        <w:ind w:right="135"/>
        <w:jc w:val="both"/>
        <w:rPr>
          <w:rFonts w:ascii="Arial" w:eastAsia="Times New Roman" w:hAnsi="Arial" w:cs="Arial"/>
          <w:b/>
          <w:bCs/>
          <w:iCs/>
          <w:color w:val="000000"/>
          <w:sz w:val="24"/>
          <w:szCs w:val="24"/>
        </w:rPr>
      </w:pPr>
      <w:proofErr w:type="gramStart"/>
      <w:r>
        <w:rPr>
          <w:rFonts w:ascii="Arial" w:eastAsia="Times New Roman" w:hAnsi="Arial" w:cs="Arial"/>
          <w:b/>
          <w:bCs/>
          <w:iCs/>
          <w:color w:val="000000"/>
          <w:sz w:val="24"/>
          <w:szCs w:val="24"/>
        </w:rPr>
        <w:lastRenderedPageBreak/>
        <w:t>The Goal</w:t>
      </w:r>
      <w:r w:rsidR="008976FE">
        <w:rPr>
          <w:rFonts w:ascii="Arial" w:eastAsia="Times New Roman" w:hAnsi="Arial" w:cs="Arial"/>
          <w:b/>
          <w:bCs/>
          <w:iCs/>
          <w:color w:val="000000"/>
          <w:sz w:val="24"/>
          <w:szCs w:val="24"/>
        </w:rPr>
        <w:t>s</w:t>
      </w:r>
      <w:r>
        <w:rPr>
          <w:rFonts w:ascii="Arial" w:eastAsia="Times New Roman" w:hAnsi="Arial" w:cs="Arial"/>
          <w:b/>
          <w:bCs/>
          <w:iCs/>
          <w:color w:val="000000"/>
          <w:sz w:val="24"/>
          <w:szCs w:val="24"/>
        </w:rPr>
        <w:t xml:space="preserve"> in addre</w:t>
      </w:r>
      <w:r w:rsidR="00CE2BC3">
        <w:rPr>
          <w:rFonts w:ascii="Arial" w:eastAsia="Times New Roman" w:hAnsi="Arial" w:cs="Arial"/>
          <w:b/>
          <w:bCs/>
          <w:iCs/>
          <w:color w:val="000000"/>
          <w:sz w:val="24"/>
          <w:szCs w:val="24"/>
        </w:rPr>
        <w:t>ssing the Issue of Cohabitation.</w:t>
      </w:r>
      <w:proofErr w:type="gramEnd"/>
    </w:p>
    <w:p w:rsidR="001A766B" w:rsidRDefault="001A766B" w:rsidP="00CB195C">
      <w:pPr>
        <w:jc w:val="both"/>
        <w:rPr>
          <w:rFonts w:ascii="Arial" w:hAnsi="Arial" w:cs="Arial"/>
          <w:sz w:val="24"/>
          <w:szCs w:val="24"/>
        </w:rPr>
      </w:pPr>
    </w:p>
    <w:p w:rsidR="00815153" w:rsidRPr="00A420EA" w:rsidRDefault="00815153" w:rsidP="00A420EA">
      <w:pPr>
        <w:pStyle w:val="ListParagraph"/>
        <w:numPr>
          <w:ilvl w:val="0"/>
          <w:numId w:val="3"/>
        </w:numPr>
        <w:jc w:val="both"/>
        <w:rPr>
          <w:rFonts w:ascii="Arial" w:hAnsi="Arial" w:cs="Arial"/>
          <w:sz w:val="24"/>
          <w:szCs w:val="24"/>
        </w:rPr>
      </w:pPr>
      <w:r w:rsidRPr="00A420EA">
        <w:rPr>
          <w:rFonts w:ascii="Arial" w:hAnsi="Arial" w:cs="Arial"/>
          <w:b/>
          <w:sz w:val="24"/>
          <w:szCs w:val="24"/>
        </w:rPr>
        <w:t>The</w:t>
      </w:r>
      <w:r w:rsidRPr="00A420EA">
        <w:rPr>
          <w:rFonts w:ascii="Arial" w:hAnsi="Arial" w:cs="Arial"/>
          <w:sz w:val="24"/>
          <w:szCs w:val="24"/>
        </w:rPr>
        <w:t xml:space="preserve"> </w:t>
      </w:r>
      <w:r w:rsidRPr="00A420EA">
        <w:rPr>
          <w:rFonts w:ascii="Arial" w:hAnsi="Arial" w:cs="Arial"/>
          <w:b/>
          <w:sz w:val="24"/>
          <w:szCs w:val="24"/>
        </w:rPr>
        <w:t>primary goal in counseling a cohabiting couple is to enthusiastically encourage each person that the total and unrestricted gift of oneself to the other in the image of Christ</w:t>
      </w:r>
      <w:r w:rsidRPr="00A420EA">
        <w:rPr>
          <w:rFonts w:ascii="Arial" w:hAnsi="Arial" w:cs="Arial"/>
          <w:sz w:val="24"/>
          <w:szCs w:val="24"/>
        </w:rPr>
        <w:t xml:space="preserve">, </w:t>
      </w:r>
      <w:r w:rsidRPr="00A420EA">
        <w:rPr>
          <w:rFonts w:ascii="Arial" w:hAnsi="Arial" w:cs="Arial"/>
          <w:b/>
          <w:sz w:val="24"/>
          <w:szCs w:val="24"/>
        </w:rPr>
        <w:t>the bridegroom of his bride, the Church, is not only achievable but the way to each person’s true fulfillment and joy in this life and in the life to come.</w:t>
      </w:r>
    </w:p>
    <w:p w:rsidR="00815153" w:rsidRPr="00A420EA" w:rsidRDefault="00815153" w:rsidP="00A420EA">
      <w:pPr>
        <w:pStyle w:val="ListParagraph"/>
        <w:numPr>
          <w:ilvl w:val="0"/>
          <w:numId w:val="3"/>
        </w:numPr>
        <w:jc w:val="both"/>
        <w:rPr>
          <w:rFonts w:ascii="Arial" w:hAnsi="Arial" w:cs="Arial"/>
          <w:sz w:val="24"/>
          <w:szCs w:val="24"/>
        </w:rPr>
      </w:pPr>
      <w:r w:rsidRPr="00A420EA">
        <w:rPr>
          <w:rFonts w:ascii="Arial" w:hAnsi="Arial" w:cs="Arial"/>
          <w:sz w:val="24"/>
          <w:szCs w:val="24"/>
        </w:rPr>
        <w:t>Encourage and</w:t>
      </w:r>
      <w:r w:rsidR="00E82357" w:rsidRPr="00A420EA">
        <w:rPr>
          <w:rFonts w:ascii="Arial" w:hAnsi="Arial" w:cs="Arial"/>
          <w:sz w:val="24"/>
          <w:szCs w:val="24"/>
        </w:rPr>
        <w:t>,</w:t>
      </w:r>
      <w:r w:rsidRPr="00A420EA">
        <w:rPr>
          <w:rFonts w:ascii="Arial" w:hAnsi="Arial" w:cs="Arial"/>
          <w:sz w:val="24"/>
          <w:szCs w:val="24"/>
        </w:rPr>
        <w:t xml:space="preserve"> if necessary</w:t>
      </w:r>
      <w:r w:rsidR="00E82357" w:rsidRPr="00A420EA">
        <w:rPr>
          <w:rFonts w:ascii="Arial" w:hAnsi="Arial" w:cs="Arial"/>
          <w:sz w:val="24"/>
          <w:szCs w:val="24"/>
        </w:rPr>
        <w:t>,</w:t>
      </w:r>
      <w:r w:rsidRPr="00A420EA">
        <w:rPr>
          <w:rFonts w:ascii="Arial" w:hAnsi="Arial" w:cs="Arial"/>
          <w:sz w:val="24"/>
          <w:szCs w:val="24"/>
        </w:rPr>
        <w:t xml:space="preserve"> support a free decision on the part of the cohabiting couple to live separately in their preparation for marriage.</w:t>
      </w:r>
    </w:p>
    <w:p w:rsidR="00815153" w:rsidRPr="00A420EA" w:rsidRDefault="00815153" w:rsidP="00A420EA">
      <w:pPr>
        <w:pStyle w:val="ListParagraph"/>
        <w:numPr>
          <w:ilvl w:val="0"/>
          <w:numId w:val="3"/>
        </w:numPr>
        <w:jc w:val="both"/>
        <w:rPr>
          <w:rFonts w:ascii="Arial" w:hAnsi="Arial" w:cs="Arial"/>
          <w:sz w:val="24"/>
          <w:szCs w:val="24"/>
        </w:rPr>
      </w:pPr>
      <w:r w:rsidRPr="00A420EA">
        <w:rPr>
          <w:rFonts w:ascii="Arial" w:hAnsi="Arial" w:cs="Arial"/>
          <w:sz w:val="24"/>
          <w:szCs w:val="24"/>
        </w:rPr>
        <w:t xml:space="preserve">Discuss the positive benefits of renewing their relationship </w:t>
      </w:r>
      <w:r w:rsidR="00E82357" w:rsidRPr="00A420EA">
        <w:rPr>
          <w:rFonts w:ascii="Arial" w:hAnsi="Arial" w:cs="Arial"/>
          <w:sz w:val="24"/>
          <w:szCs w:val="24"/>
        </w:rPr>
        <w:t>by this</w:t>
      </w:r>
      <w:r w:rsidR="00F65724" w:rsidRPr="00A420EA">
        <w:rPr>
          <w:rFonts w:ascii="Arial" w:hAnsi="Arial" w:cs="Arial"/>
          <w:sz w:val="24"/>
          <w:szCs w:val="24"/>
        </w:rPr>
        <w:t xml:space="preserve"> separation, to live</w:t>
      </w:r>
      <w:r w:rsidRPr="00A420EA">
        <w:rPr>
          <w:rFonts w:ascii="Arial" w:hAnsi="Arial" w:cs="Arial"/>
          <w:sz w:val="24"/>
          <w:szCs w:val="24"/>
        </w:rPr>
        <w:t xml:space="preserve"> chaste</w:t>
      </w:r>
      <w:r w:rsidR="00F65724" w:rsidRPr="00A420EA">
        <w:rPr>
          <w:rFonts w:ascii="Arial" w:hAnsi="Arial" w:cs="Arial"/>
          <w:sz w:val="24"/>
          <w:szCs w:val="24"/>
        </w:rPr>
        <w:t>ly, and to dr</w:t>
      </w:r>
      <w:r w:rsidR="00E82357" w:rsidRPr="00A420EA">
        <w:rPr>
          <w:rFonts w:ascii="Arial" w:hAnsi="Arial" w:cs="Arial"/>
          <w:sz w:val="24"/>
          <w:szCs w:val="24"/>
        </w:rPr>
        <w:t>a</w:t>
      </w:r>
      <w:r w:rsidR="00F65724" w:rsidRPr="00A420EA">
        <w:rPr>
          <w:rFonts w:ascii="Arial" w:hAnsi="Arial" w:cs="Arial"/>
          <w:sz w:val="24"/>
          <w:szCs w:val="24"/>
        </w:rPr>
        <w:t>w closer to the Lo</w:t>
      </w:r>
      <w:r w:rsidR="008976FE" w:rsidRPr="00A420EA">
        <w:rPr>
          <w:rFonts w:ascii="Arial" w:hAnsi="Arial" w:cs="Arial"/>
          <w:sz w:val="24"/>
          <w:szCs w:val="24"/>
        </w:rPr>
        <w:t>rd and the effects of his grace, for Catholic</w:t>
      </w:r>
      <w:r w:rsidR="00E82357" w:rsidRPr="00A420EA">
        <w:rPr>
          <w:rFonts w:ascii="Arial" w:hAnsi="Arial" w:cs="Arial"/>
          <w:sz w:val="24"/>
          <w:szCs w:val="24"/>
        </w:rPr>
        <w:t>s</w:t>
      </w:r>
      <w:r w:rsidR="008976FE" w:rsidRPr="00A420EA">
        <w:rPr>
          <w:rFonts w:ascii="Arial" w:hAnsi="Arial" w:cs="Arial"/>
          <w:sz w:val="24"/>
          <w:szCs w:val="24"/>
        </w:rPr>
        <w:t>,</w:t>
      </w:r>
      <w:r w:rsidR="00FB25C3">
        <w:rPr>
          <w:rFonts w:ascii="Arial" w:hAnsi="Arial" w:cs="Arial"/>
          <w:sz w:val="24"/>
          <w:szCs w:val="24"/>
        </w:rPr>
        <w:t xml:space="preserve"> with a warm invitation from clergy,</w:t>
      </w:r>
      <w:r w:rsidR="008976FE" w:rsidRPr="00A420EA">
        <w:rPr>
          <w:rFonts w:ascii="Arial" w:hAnsi="Arial" w:cs="Arial"/>
          <w:sz w:val="24"/>
          <w:szCs w:val="24"/>
        </w:rPr>
        <w:t xml:space="preserve"> </w:t>
      </w:r>
      <w:r w:rsidR="00F65724" w:rsidRPr="00A420EA">
        <w:rPr>
          <w:rFonts w:ascii="Arial" w:hAnsi="Arial" w:cs="Arial"/>
          <w:sz w:val="24"/>
          <w:szCs w:val="24"/>
        </w:rPr>
        <w:t>by availing themselves of the sacrament</w:t>
      </w:r>
      <w:r w:rsidR="00E82357" w:rsidRPr="00A420EA">
        <w:rPr>
          <w:rFonts w:ascii="Arial" w:hAnsi="Arial" w:cs="Arial"/>
          <w:sz w:val="24"/>
          <w:szCs w:val="24"/>
        </w:rPr>
        <w:t xml:space="preserve"> of Reconciliation and regular </w:t>
      </w:r>
      <w:r w:rsidR="00F65724" w:rsidRPr="00A420EA">
        <w:rPr>
          <w:rFonts w:ascii="Arial" w:hAnsi="Arial" w:cs="Arial"/>
          <w:sz w:val="24"/>
          <w:szCs w:val="24"/>
        </w:rPr>
        <w:t>participation at Mass and</w:t>
      </w:r>
      <w:r w:rsidR="008976FE" w:rsidRPr="00A420EA">
        <w:rPr>
          <w:rFonts w:ascii="Arial" w:hAnsi="Arial" w:cs="Arial"/>
          <w:sz w:val="24"/>
          <w:szCs w:val="24"/>
        </w:rPr>
        <w:t xml:space="preserve"> for both,</w:t>
      </w:r>
      <w:r w:rsidR="00F65724" w:rsidRPr="00A420EA">
        <w:rPr>
          <w:rFonts w:ascii="Arial" w:hAnsi="Arial" w:cs="Arial"/>
          <w:sz w:val="24"/>
          <w:szCs w:val="24"/>
        </w:rPr>
        <w:t xml:space="preserve"> a renewal of prayers for each other and for their future together.</w:t>
      </w:r>
    </w:p>
    <w:p w:rsidR="00B346A3" w:rsidRPr="00A420EA" w:rsidRDefault="00F65724" w:rsidP="00A420EA">
      <w:pPr>
        <w:pStyle w:val="ListParagraph"/>
        <w:numPr>
          <w:ilvl w:val="0"/>
          <w:numId w:val="3"/>
        </w:numPr>
        <w:jc w:val="both"/>
        <w:rPr>
          <w:rFonts w:ascii="Arial" w:hAnsi="Arial" w:cs="Arial"/>
          <w:i/>
          <w:sz w:val="24"/>
          <w:szCs w:val="24"/>
        </w:rPr>
      </w:pPr>
      <w:r w:rsidRPr="00A420EA">
        <w:rPr>
          <w:rFonts w:ascii="Arial" w:hAnsi="Arial" w:cs="Arial"/>
          <w:sz w:val="24"/>
          <w:szCs w:val="24"/>
        </w:rPr>
        <w:t xml:space="preserve">Facilitators of the FOCCUS inventory should be advised to pay particular attention to the couple’s communication </w:t>
      </w:r>
      <w:r w:rsidR="008976FE" w:rsidRPr="00A420EA">
        <w:rPr>
          <w:rFonts w:ascii="Arial" w:hAnsi="Arial" w:cs="Arial"/>
          <w:sz w:val="24"/>
          <w:szCs w:val="24"/>
        </w:rPr>
        <w:t xml:space="preserve">and problem solving </w:t>
      </w:r>
      <w:r w:rsidRPr="00A420EA">
        <w:rPr>
          <w:rFonts w:ascii="Arial" w:hAnsi="Arial" w:cs="Arial"/>
          <w:sz w:val="24"/>
          <w:szCs w:val="24"/>
        </w:rPr>
        <w:t xml:space="preserve">practices and recommend special counseling/training to </w:t>
      </w:r>
      <w:r w:rsidR="00E82357" w:rsidRPr="00A420EA">
        <w:rPr>
          <w:rFonts w:ascii="Arial" w:hAnsi="Arial" w:cs="Arial"/>
          <w:sz w:val="24"/>
          <w:szCs w:val="24"/>
        </w:rPr>
        <w:t xml:space="preserve">be educated in recognizing and </w:t>
      </w:r>
      <w:r w:rsidRPr="00A420EA">
        <w:rPr>
          <w:rFonts w:ascii="Arial" w:hAnsi="Arial" w:cs="Arial"/>
          <w:sz w:val="24"/>
          <w:szCs w:val="24"/>
        </w:rPr>
        <w:t>overcom</w:t>
      </w:r>
      <w:r w:rsidR="00E82357" w:rsidRPr="00A420EA">
        <w:rPr>
          <w:rFonts w:ascii="Arial" w:hAnsi="Arial" w:cs="Arial"/>
          <w:sz w:val="24"/>
          <w:szCs w:val="24"/>
        </w:rPr>
        <w:t>ing</w:t>
      </w:r>
      <w:r w:rsidRPr="00A420EA">
        <w:rPr>
          <w:rFonts w:ascii="Arial" w:hAnsi="Arial" w:cs="Arial"/>
          <w:sz w:val="24"/>
          <w:szCs w:val="24"/>
        </w:rPr>
        <w:t xml:space="preserve"> negative behaviors prior to the wedding.</w:t>
      </w:r>
      <w:r w:rsidR="00B346A3" w:rsidRPr="00A420EA">
        <w:rPr>
          <w:rFonts w:ascii="Arial" w:hAnsi="Arial" w:cs="Arial"/>
          <w:sz w:val="24"/>
          <w:szCs w:val="24"/>
        </w:rPr>
        <w:t xml:space="preserve"> </w:t>
      </w:r>
      <w:r w:rsidR="00B346A3" w:rsidRPr="00A420EA">
        <w:rPr>
          <w:rFonts w:ascii="Arial" w:hAnsi="Arial" w:cs="Arial"/>
          <w:i/>
          <w:sz w:val="24"/>
          <w:szCs w:val="24"/>
        </w:rPr>
        <w:t>(See list of questions on P. 7 of the Addendum</w:t>
      </w:r>
      <w:r w:rsidR="00FB25C3">
        <w:rPr>
          <w:rFonts w:ascii="Arial" w:hAnsi="Arial" w:cs="Arial"/>
          <w:i/>
          <w:sz w:val="24"/>
          <w:szCs w:val="24"/>
        </w:rPr>
        <w:t xml:space="preserve"> for other topics to address</w:t>
      </w:r>
      <w:r w:rsidR="00B346A3" w:rsidRPr="00A420EA">
        <w:rPr>
          <w:rFonts w:ascii="Arial" w:hAnsi="Arial" w:cs="Arial"/>
          <w:i/>
          <w:sz w:val="24"/>
          <w:szCs w:val="24"/>
        </w:rPr>
        <w:t>)</w:t>
      </w:r>
    </w:p>
    <w:p w:rsidR="008976FE" w:rsidRPr="00A420EA" w:rsidRDefault="008976FE" w:rsidP="00A420EA">
      <w:pPr>
        <w:pStyle w:val="ListParagraph"/>
        <w:numPr>
          <w:ilvl w:val="0"/>
          <w:numId w:val="3"/>
        </w:numPr>
        <w:jc w:val="both"/>
        <w:rPr>
          <w:rFonts w:ascii="Arial" w:hAnsi="Arial" w:cs="Arial"/>
          <w:sz w:val="24"/>
          <w:szCs w:val="24"/>
        </w:rPr>
      </w:pPr>
      <w:r w:rsidRPr="00A420EA">
        <w:rPr>
          <w:rFonts w:ascii="Arial" w:hAnsi="Arial" w:cs="Arial"/>
          <w:sz w:val="24"/>
          <w:szCs w:val="24"/>
        </w:rPr>
        <w:t>Address the issue of pressures that have surfaced in their relationship since they began to live together, especially when they have child</w:t>
      </w:r>
      <w:r w:rsidR="00FB25C3">
        <w:rPr>
          <w:rFonts w:ascii="Arial" w:hAnsi="Arial" w:cs="Arial"/>
          <w:sz w:val="24"/>
          <w:szCs w:val="24"/>
        </w:rPr>
        <w:t>ren</w:t>
      </w:r>
      <w:r w:rsidRPr="00A420EA">
        <w:rPr>
          <w:rFonts w:ascii="Arial" w:hAnsi="Arial" w:cs="Arial"/>
          <w:sz w:val="24"/>
          <w:szCs w:val="24"/>
        </w:rPr>
        <w:t xml:space="preserve"> together.  Encourage them to participate in programs that help them with financial decisions, with parenting and </w:t>
      </w:r>
      <w:r w:rsidR="00E82357" w:rsidRPr="00A420EA">
        <w:rPr>
          <w:rFonts w:ascii="Arial" w:hAnsi="Arial" w:cs="Arial"/>
          <w:sz w:val="24"/>
          <w:szCs w:val="24"/>
        </w:rPr>
        <w:t>ways</w:t>
      </w:r>
      <w:r w:rsidRPr="00A420EA">
        <w:rPr>
          <w:rFonts w:ascii="Arial" w:hAnsi="Arial" w:cs="Arial"/>
          <w:sz w:val="24"/>
          <w:szCs w:val="24"/>
        </w:rPr>
        <w:t xml:space="preserve"> to confidently work together to move forward.</w:t>
      </w:r>
    </w:p>
    <w:p w:rsidR="00551883" w:rsidRPr="00A420EA" w:rsidRDefault="00551883" w:rsidP="00A420EA">
      <w:pPr>
        <w:pStyle w:val="ListParagraph"/>
        <w:numPr>
          <w:ilvl w:val="0"/>
          <w:numId w:val="3"/>
        </w:numPr>
        <w:shd w:val="clear" w:color="auto" w:fill="FFFFFF"/>
        <w:spacing w:before="30" w:after="30" w:line="336" w:lineRule="atLeast"/>
        <w:ind w:right="420"/>
        <w:jc w:val="both"/>
        <w:outlineLvl w:val="1"/>
        <w:rPr>
          <w:rFonts w:ascii="Arial" w:eastAsia="Times New Roman" w:hAnsi="Arial" w:cs="Arial"/>
          <w:sz w:val="24"/>
          <w:szCs w:val="24"/>
        </w:rPr>
      </w:pPr>
      <w:r w:rsidRPr="00A420EA">
        <w:rPr>
          <w:rFonts w:ascii="Arial" w:eastAsia="Times New Roman" w:hAnsi="Arial" w:cs="Arial"/>
          <w:sz w:val="24"/>
          <w:szCs w:val="24"/>
        </w:rPr>
        <w:t xml:space="preserve">Address the use and effects of abortion or contraceptive practices on the physical and mental health of </w:t>
      </w:r>
      <w:r w:rsidR="00E82357" w:rsidRPr="00A420EA">
        <w:rPr>
          <w:rFonts w:ascii="Arial" w:eastAsia="Times New Roman" w:hAnsi="Arial" w:cs="Arial"/>
          <w:sz w:val="24"/>
          <w:szCs w:val="24"/>
        </w:rPr>
        <w:t>the couple</w:t>
      </w:r>
      <w:r w:rsidRPr="00A420EA">
        <w:rPr>
          <w:rFonts w:ascii="Arial" w:eastAsia="Times New Roman" w:hAnsi="Arial" w:cs="Arial"/>
          <w:sz w:val="24"/>
          <w:szCs w:val="24"/>
        </w:rPr>
        <w:t xml:space="preserve"> as it relates to “women’s liberation”, cohabitation and infidelity.  Share the Lord’s forgiveness and reconciliation, and recommend places to go for help in dealing with the pain of such </w:t>
      </w:r>
      <w:r w:rsidR="00E82357" w:rsidRPr="00A420EA">
        <w:rPr>
          <w:rFonts w:ascii="Arial" w:eastAsia="Times New Roman" w:hAnsi="Arial" w:cs="Arial"/>
          <w:sz w:val="24"/>
          <w:szCs w:val="24"/>
        </w:rPr>
        <w:t xml:space="preserve">previous </w:t>
      </w:r>
      <w:r w:rsidRPr="00A420EA">
        <w:rPr>
          <w:rFonts w:ascii="Arial" w:eastAsia="Times New Roman" w:hAnsi="Arial" w:cs="Arial"/>
          <w:sz w:val="24"/>
          <w:szCs w:val="24"/>
        </w:rPr>
        <w:t>choices.</w:t>
      </w:r>
    </w:p>
    <w:p w:rsidR="00DA2DD1" w:rsidRDefault="00DA2DD1" w:rsidP="00551883">
      <w:pPr>
        <w:shd w:val="clear" w:color="auto" w:fill="FFFFFF"/>
        <w:spacing w:before="30" w:after="30" w:line="336" w:lineRule="atLeast"/>
        <w:ind w:right="420"/>
        <w:jc w:val="both"/>
        <w:outlineLvl w:val="1"/>
        <w:rPr>
          <w:rFonts w:ascii="Arial" w:eastAsia="Times New Roman" w:hAnsi="Arial" w:cs="Arial"/>
          <w:sz w:val="24"/>
          <w:szCs w:val="24"/>
        </w:rPr>
      </w:pPr>
    </w:p>
    <w:p w:rsidR="009D588F" w:rsidRPr="009D588F" w:rsidRDefault="009D588F" w:rsidP="009D588F">
      <w:pPr>
        <w:rPr>
          <w:rFonts w:ascii="Arial" w:eastAsia="Times New Roman" w:hAnsi="Arial" w:cs="Arial"/>
          <w:b/>
          <w:bCs/>
          <w:color w:val="393939"/>
          <w:sz w:val="16"/>
          <w:szCs w:val="16"/>
          <w:lang w:val="en"/>
        </w:rPr>
      </w:pPr>
      <w:r w:rsidRPr="009D588F">
        <w:rPr>
          <w:rFonts w:ascii="Arial" w:eastAsia="Times New Roman" w:hAnsi="Arial" w:cs="Arial"/>
          <w:b/>
          <w:bCs/>
          <w:color w:val="393939"/>
          <w:sz w:val="16"/>
          <w:szCs w:val="16"/>
          <w:lang w:val="en"/>
        </w:rPr>
        <w:t>Key Studies:</w:t>
      </w:r>
    </w:p>
    <w:p w:rsidR="009D588F" w:rsidRPr="009D588F" w:rsidRDefault="009D588F" w:rsidP="009D588F">
      <w:pPr>
        <w:rPr>
          <w:rFonts w:ascii="Arial" w:eastAsia="Times New Roman" w:hAnsi="Arial" w:cs="Arial"/>
          <w:i/>
          <w:iCs/>
          <w:color w:val="393939"/>
          <w:sz w:val="16"/>
          <w:szCs w:val="16"/>
          <w:lang w:val="en"/>
        </w:rPr>
      </w:pPr>
      <w:r w:rsidRPr="009D588F">
        <w:rPr>
          <w:rFonts w:ascii="Arial" w:eastAsia="Times New Roman" w:hAnsi="Arial" w:cs="Arial"/>
          <w:b/>
          <w:bCs/>
          <w:color w:val="393939"/>
          <w:sz w:val="16"/>
          <w:szCs w:val="16"/>
          <w:lang w:val="en"/>
        </w:rPr>
        <w:t>*Bumpass, Larry L.; Sweet, James A.</w:t>
      </w:r>
      <w:r w:rsidRPr="009D588F">
        <w:rPr>
          <w:rFonts w:ascii="Arial" w:eastAsia="Times New Roman" w:hAnsi="Arial" w:cs="Arial"/>
          <w:color w:val="393939"/>
          <w:sz w:val="16"/>
          <w:szCs w:val="16"/>
          <w:lang w:val="en"/>
        </w:rPr>
        <w:t xml:space="preserve"> </w:t>
      </w:r>
      <w:r w:rsidRPr="009D588F">
        <w:rPr>
          <w:rFonts w:ascii="Arial" w:eastAsia="Times New Roman" w:hAnsi="Arial" w:cs="Arial"/>
          <w:i/>
          <w:iCs/>
          <w:color w:val="393939"/>
          <w:sz w:val="16"/>
          <w:szCs w:val="16"/>
          <w:lang w:val="en"/>
        </w:rPr>
        <w:t>Cohabitation, Marriage, and Union Stability: Preliminary Findings from NSFH2</w:t>
      </w:r>
      <w:r w:rsidRPr="009D588F">
        <w:rPr>
          <w:rFonts w:ascii="Arial" w:eastAsia="Times New Roman" w:hAnsi="Arial" w:cs="Arial"/>
          <w:color w:val="393939"/>
          <w:sz w:val="16"/>
          <w:szCs w:val="16"/>
          <w:lang w:val="en"/>
        </w:rPr>
        <w:t xml:space="preserve"> (NSFH Working Paper No. </w:t>
      </w:r>
      <w:r w:rsidRPr="009D588F">
        <w:rPr>
          <w:rFonts w:ascii="Arial" w:eastAsia="Times New Roman" w:hAnsi="Arial" w:cs="Arial"/>
          <w:i/>
          <w:iCs/>
          <w:color w:val="393939"/>
          <w:sz w:val="16"/>
          <w:szCs w:val="16"/>
          <w:lang w:val="en"/>
        </w:rPr>
        <w:t>65</w:t>
      </w:r>
      <w:r w:rsidRPr="009D588F">
        <w:rPr>
          <w:rFonts w:ascii="Arial" w:eastAsia="Times New Roman" w:hAnsi="Arial" w:cs="Arial"/>
          <w:color w:val="393939"/>
          <w:sz w:val="16"/>
          <w:szCs w:val="16"/>
          <w:lang w:val="en"/>
        </w:rPr>
        <w:t xml:space="preserve">) Center for Demography and Ecology: University of Wisconsin, Madison, 1995. </w:t>
      </w:r>
      <w:proofErr w:type="gramStart"/>
      <w:r w:rsidRPr="009D588F">
        <w:rPr>
          <w:rFonts w:ascii="Arial" w:eastAsia="Times New Roman" w:hAnsi="Arial" w:cs="Arial"/>
          <w:color w:val="393939"/>
          <w:sz w:val="16"/>
          <w:szCs w:val="16"/>
          <w:lang w:val="en"/>
        </w:rPr>
        <w:t>"National Estimates of Cohabitation."</w:t>
      </w:r>
      <w:proofErr w:type="gramEnd"/>
      <w:r w:rsidRPr="009D588F">
        <w:rPr>
          <w:rFonts w:ascii="Arial" w:eastAsia="Times New Roman" w:hAnsi="Arial" w:cs="Arial"/>
          <w:color w:val="393939"/>
          <w:sz w:val="16"/>
          <w:szCs w:val="16"/>
          <w:lang w:val="en"/>
        </w:rPr>
        <w:t xml:space="preserve"> </w:t>
      </w:r>
      <w:r w:rsidRPr="009D588F">
        <w:rPr>
          <w:rFonts w:ascii="Arial" w:eastAsia="Times New Roman" w:hAnsi="Arial" w:cs="Arial"/>
          <w:i/>
          <w:iCs/>
          <w:color w:val="393939"/>
          <w:sz w:val="16"/>
          <w:szCs w:val="16"/>
          <w:lang w:val="en"/>
        </w:rPr>
        <w:t>Demography 26 (1989) 615-630.</w:t>
      </w:r>
    </w:p>
    <w:p w:rsidR="009D588F" w:rsidRPr="009D588F" w:rsidRDefault="009D588F" w:rsidP="009D588F">
      <w:pPr>
        <w:rPr>
          <w:sz w:val="16"/>
          <w:szCs w:val="16"/>
        </w:rPr>
      </w:pPr>
      <w:r w:rsidRPr="009D588F">
        <w:rPr>
          <w:rFonts w:ascii="Arial" w:eastAsia="Times New Roman" w:hAnsi="Arial" w:cs="Arial"/>
          <w:color w:val="393939"/>
          <w:sz w:val="16"/>
          <w:szCs w:val="16"/>
          <w:lang w:val="en"/>
        </w:rPr>
        <w:br/>
      </w:r>
      <w:r w:rsidRPr="009D588F">
        <w:rPr>
          <w:rFonts w:ascii="Arial" w:eastAsia="Times New Roman" w:hAnsi="Arial" w:cs="Arial"/>
          <w:b/>
          <w:bCs/>
          <w:color w:val="393939"/>
          <w:sz w:val="16"/>
          <w:szCs w:val="16"/>
          <w:lang w:val="en"/>
        </w:rPr>
        <w:t>*</w:t>
      </w:r>
      <w:proofErr w:type="spellStart"/>
      <w:r w:rsidRPr="009D588F">
        <w:rPr>
          <w:rFonts w:ascii="Arial" w:eastAsia="Times New Roman" w:hAnsi="Arial" w:cs="Arial"/>
          <w:b/>
          <w:bCs/>
          <w:color w:val="393939"/>
          <w:sz w:val="16"/>
          <w:szCs w:val="16"/>
          <w:lang w:val="en"/>
        </w:rPr>
        <w:t>Popenoe</w:t>
      </w:r>
      <w:proofErr w:type="spellEnd"/>
      <w:r w:rsidRPr="009D588F">
        <w:rPr>
          <w:rFonts w:ascii="Arial" w:eastAsia="Times New Roman" w:hAnsi="Arial" w:cs="Arial"/>
          <w:b/>
          <w:bCs/>
          <w:color w:val="393939"/>
          <w:sz w:val="16"/>
          <w:szCs w:val="16"/>
          <w:lang w:val="en"/>
        </w:rPr>
        <w:t>, David; Whitehead, Barbara Defoe.</w:t>
      </w:r>
      <w:r w:rsidRPr="009D588F">
        <w:rPr>
          <w:rFonts w:ascii="Arial" w:eastAsia="Times New Roman" w:hAnsi="Arial" w:cs="Arial"/>
          <w:color w:val="393939"/>
          <w:sz w:val="16"/>
          <w:szCs w:val="16"/>
          <w:lang w:val="en"/>
        </w:rPr>
        <w:t xml:space="preserve"> "Should We Live Together? What Young Adults Need to Know about Cohabitation Before </w:t>
      </w:r>
      <w:proofErr w:type="gramStart"/>
      <w:r w:rsidRPr="009D588F">
        <w:rPr>
          <w:rFonts w:ascii="Arial" w:eastAsia="Times New Roman" w:hAnsi="Arial" w:cs="Arial"/>
          <w:color w:val="393939"/>
          <w:sz w:val="16"/>
          <w:szCs w:val="16"/>
          <w:lang w:val="en"/>
        </w:rPr>
        <w:t>Marriage.</w:t>
      </w:r>
      <w:proofErr w:type="gramEnd"/>
      <w:r w:rsidRPr="009D588F">
        <w:rPr>
          <w:rFonts w:ascii="Arial" w:eastAsia="Times New Roman" w:hAnsi="Arial" w:cs="Arial"/>
          <w:color w:val="393939"/>
          <w:sz w:val="16"/>
          <w:szCs w:val="16"/>
          <w:lang w:val="en"/>
        </w:rPr>
        <w:t xml:space="preserve">" New Brunswick, NJ: The National Marriage Project. </w:t>
      </w:r>
      <w:proofErr w:type="gramStart"/>
      <w:r w:rsidRPr="009D588F">
        <w:rPr>
          <w:rFonts w:ascii="Arial" w:eastAsia="Times New Roman" w:hAnsi="Arial" w:cs="Arial"/>
          <w:color w:val="393939"/>
          <w:sz w:val="16"/>
          <w:szCs w:val="16"/>
          <w:lang w:val="en"/>
        </w:rPr>
        <w:t>(Rutgers, University), 1999.</w:t>
      </w:r>
      <w:proofErr w:type="gramEnd"/>
      <w:r w:rsidRPr="009D588F">
        <w:rPr>
          <w:rFonts w:ascii="Arial" w:eastAsia="Times New Roman" w:hAnsi="Arial" w:cs="Arial"/>
          <w:color w:val="393939"/>
          <w:sz w:val="16"/>
          <w:szCs w:val="16"/>
          <w:lang w:val="en"/>
        </w:rPr>
        <w:br/>
      </w:r>
    </w:p>
    <w:p w:rsidR="009D588F" w:rsidRDefault="009D588F" w:rsidP="009D588F">
      <w:r w:rsidRPr="009D588F">
        <w:rPr>
          <w:rFonts w:ascii="Arial" w:eastAsia="Times New Roman" w:hAnsi="Arial" w:cs="Arial"/>
          <w:b/>
          <w:bCs/>
          <w:color w:val="393939"/>
          <w:sz w:val="16"/>
          <w:szCs w:val="16"/>
          <w:lang w:val="en"/>
        </w:rPr>
        <w:t>*Sweet, James, A; Bumpass, Larry L.</w:t>
      </w:r>
      <w:r w:rsidRPr="009D588F">
        <w:rPr>
          <w:rFonts w:ascii="Arial" w:eastAsia="Times New Roman" w:hAnsi="Arial" w:cs="Arial"/>
          <w:color w:val="393939"/>
          <w:sz w:val="16"/>
          <w:szCs w:val="16"/>
          <w:lang w:val="en"/>
        </w:rPr>
        <w:t xml:space="preserve"> "Young Adults' Views of Marriage, Cohabitation, and Family." </w:t>
      </w:r>
      <w:proofErr w:type="gramStart"/>
      <w:r w:rsidRPr="009D588F">
        <w:rPr>
          <w:rFonts w:ascii="Arial" w:eastAsia="Times New Roman" w:hAnsi="Arial" w:cs="Arial"/>
          <w:color w:val="393939"/>
          <w:sz w:val="16"/>
          <w:szCs w:val="16"/>
          <w:lang w:val="en"/>
        </w:rPr>
        <w:t>The Changing American Family.</w:t>
      </w:r>
      <w:proofErr w:type="gramEnd"/>
      <w:r w:rsidRPr="009D588F">
        <w:rPr>
          <w:rFonts w:ascii="Arial" w:eastAsia="Times New Roman" w:hAnsi="Arial" w:cs="Arial"/>
          <w:color w:val="393939"/>
          <w:sz w:val="16"/>
          <w:szCs w:val="16"/>
          <w:lang w:val="en"/>
        </w:rPr>
        <w:t xml:space="preserve"> </w:t>
      </w:r>
      <w:proofErr w:type="gramStart"/>
      <w:r w:rsidRPr="009D588F">
        <w:rPr>
          <w:rFonts w:ascii="Arial" w:eastAsia="Times New Roman" w:hAnsi="Arial" w:cs="Arial"/>
          <w:color w:val="393939"/>
          <w:sz w:val="16"/>
          <w:szCs w:val="16"/>
          <w:lang w:val="en"/>
        </w:rPr>
        <w:t xml:space="preserve">Ed. Scott J. South and Stewart E. </w:t>
      </w:r>
      <w:proofErr w:type="spellStart"/>
      <w:r w:rsidRPr="009D588F">
        <w:rPr>
          <w:rFonts w:ascii="Arial" w:eastAsia="Times New Roman" w:hAnsi="Arial" w:cs="Arial"/>
          <w:color w:val="393939"/>
          <w:sz w:val="16"/>
          <w:szCs w:val="16"/>
          <w:lang w:val="en"/>
        </w:rPr>
        <w:t>Tolnay</w:t>
      </w:r>
      <w:proofErr w:type="spellEnd"/>
      <w:r w:rsidRPr="009D588F">
        <w:rPr>
          <w:rFonts w:ascii="Arial" w:eastAsia="Times New Roman" w:hAnsi="Arial" w:cs="Arial"/>
          <w:color w:val="393939"/>
          <w:sz w:val="16"/>
          <w:szCs w:val="16"/>
          <w:lang w:val="en"/>
        </w:rPr>
        <w:t>.</w:t>
      </w:r>
      <w:proofErr w:type="gramEnd"/>
      <w:r w:rsidRPr="009D588F">
        <w:rPr>
          <w:rFonts w:ascii="Arial" w:eastAsia="Times New Roman" w:hAnsi="Arial" w:cs="Arial"/>
          <w:color w:val="393939"/>
          <w:sz w:val="16"/>
          <w:szCs w:val="16"/>
          <w:lang w:val="en"/>
        </w:rPr>
        <w:t xml:space="preserve"> Boulder, CO, Westview Press (1992) </w:t>
      </w:r>
      <w:r w:rsidRPr="009D588F">
        <w:rPr>
          <w:rFonts w:ascii="Arial" w:eastAsia="Times New Roman" w:hAnsi="Arial" w:cs="Arial"/>
          <w:i/>
          <w:iCs/>
          <w:color w:val="393939"/>
          <w:sz w:val="16"/>
          <w:szCs w:val="16"/>
          <w:lang w:val="en"/>
        </w:rPr>
        <w:t>143-170</w:t>
      </w:r>
      <w:r w:rsidRPr="009D588F">
        <w:rPr>
          <w:rFonts w:ascii="Arial" w:eastAsia="Times New Roman" w:hAnsi="Arial" w:cs="Arial"/>
          <w:color w:val="393939"/>
          <w:sz w:val="16"/>
          <w:szCs w:val="16"/>
          <w:lang w:val="en"/>
        </w:rPr>
        <w:t>.</w:t>
      </w:r>
      <w:r w:rsidRPr="009D588F">
        <w:rPr>
          <w:rFonts w:ascii="Arial" w:eastAsia="Times New Roman" w:hAnsi="Arial" w:cs="Arial"/>
          <w:color w:val="393939"/>
          <w:sz w:val="16"/>
          <w:szCs w:val="16"/>
          <w:lang w:val="en"/>
        </w:rPr>
        <w:br/>
      </w:r>
    </w:p>
    <w:p w:rsidR="00DA2DD1" w:rsidRPr="00B346A3" w:rsidRDefault="00B346A3" w:rsidP="00B346A3">
      <w:pPr>
        <w:shd w:val="clear" w:color="auto" w:fill="FFFFFF"/>
        <w:spacing w:after="0" w:line="270" w:lineRule="atLeast"/>
        <w:outlineLvl w:val="1"/>
        <w:rPr>
          <w:rFonts w:ascii="Arial" w:hAnsi="Arial" w:cs="Arial"/>
          <w:b/>
          <w:sz w:val="28"/>
          <w:szCs w:val="28"/>
        </w:rPr>
      </w:pPr>
      <w:bookmarkStart w:id="0" w:name="_GoBack"/>
      <w:bookmarkEnd w:id="0"/>
      <w:r>
        <w:rPr>
          <w:rFonts w:ascii="Arial" w:hAnsi="Arial" w:cs="Arial"/>
          <w:b/>
          <w:sz w:val="28"/>
          <w:szCs w:val="28"/>
        </w:rPr>
        <w:lastRenderedPageBreak/>
        <w:t>A</w:t>
      </w:r>
      <w:r w:rsidRPr="00B346A3">
        <w:rPr>
          <w:rFonts w:ascii="Arial" w:hAnsi="Arial" w:cs="Arial"/>
          <w:b/>
          <w:sz w:val="28"/>
          <w:szCs w:val="28"/>
        </w:rPr>
        <w:t>ddendum</w:t>
      </w:r>
    </w:p>
    <w:p w:rsidR="00DA2DD1" w:rsidRPr="00B346A3" w:rsidRDefault="00B346A3" w:rsidP="00DA2DD1">
      <w:pPr>
        <w:shd w:val="clear" w:color="auto" w:fill="FFFFFF"/>
        <w:spacing w:after="0" w:line="270" w:lineRule="atLeast"/>
        <w:jc w:val="center"/>
        <w:outlineLvl w:val="1"/>
        <w:rPr>
          <w:rFonts w:ascii="Arial" w:hAnsi="Arial" w:cs="Arial"/>
          <w:b/>
          <w:color w:val="FF0000"/>
          <w:sz w:val="28"/>
          <w:szCs w:val="28"/>
        </w:rPr>
      </w:pPr>
      <w:r w:rsidRPr="00B346A3">
        <w:rPr>
          <w:rFonts w:ascii="Arial" w:hAnsi="Arial" w:cs="Arial"/>
          <w:b/>
          <w:color w:val="FF0000"/>
          <w:sz w:val="28"/>
          <w:szCs w:val="28"/>
        </w:rPr>
        <w:t>Additional factual information about Cohabitation</w:t>
      </w:r>
    </w:p>
    <w:p w:rsidR="00B346A3" w:rsidRDefault="00B346A3" w:rsidP="00B346A3">
      <w:pPr>
        <w:shd w:val="clear" w:color="auto" w:fill="FFFFFF"/>
        <w:spacing w:after="0" w:line="270" w:lineRule="atLeast"/>
        <w:jc w:val="center"/>
        <w:outlineLvl w:val="1"/>
        <w:rPr>
          <w:rFonts w:ascii="Arial" w:hAnsi="Arial" w:cs="Arial"/>
          <w:b/>
          <w:sz w:val="24"/>
          <w:szCs w:val="24"/>
        </w:rPr>
      </w:pPr>
    </w:p>
    <w:p w:rsidR="00B346A3" w:rsidRPr="00126413" w:rsidRDefault="00DA2DD1" w:rsidP="00B346A3">
      <w:pPr>
        <w:shd w:val="clear" w:color="auto" w:fill="FFFFFF"/>
        <w:spacing w:after="0" w:line="270" w:lineRule="atLeast"/>
        <w:jc w:val="center"/>
        <w:outlineLvl w:val="1"/>
        <w:rPr>
          <w:rFonts w:ascii="Arial" w:hAnsi="Arial" w:cs="Arial"/>
          <w:b/>
          <w:i/>
          <w:sz w:val="24"/>
          <w:szCs w:val="24"/>
        </w:rPr>
      </w:pPr>
      <w:r w:rsidRPr="00126413">
        <w:rPr>
          <w:rFonts w:ascii="Arial" w:hAnsi="Arial" w:cs="Arial"/>
          <w:b/>
          <w:sz w:val="24"/>
          <w:szCs w:val="24"/>
        </w:rPr>
        <w:t xml:space="preserve">Summary Document:  extracted from USCCB’s 1999 </w:t>
      </w:r>
      <w:r w:rsidRPr="00126413">
        <w:rPr>
          <w:rFonts w:ascii="Arial" w:hAnsi="Arial" w:cs="Arial"/>
          <w:b/>
          <w:i/>
          <w:sz w:val="24"/>
          <w:szCs w:val="24"/>
        </w:rPr>
        <w:t xml:space="preserve">Marriage Preparation and Cohabiting Couples </w:t>
      </w:r>
    </w:p>
    <w:p w:rsidR="00DA2DD1" w:rsidRPr="00B346A3" w:rsidRDefault="00DA2DD1" w:rsidP="00DA2DD1">
      <w:pPr>
        <w:shd w:val="clear" w:color="auto" w:fill="FFFFFF"/>
        <w:spacing w:before="150" w:after="0" w:line="240" w:lineRule="atLeast"/>
        <w:ind w:right="240"/>
        <w:jc w:val="both"/>
        <w:outlineLvl w:val="3"/>
        <w:rPr>
          <w:rFonts w:ascii="Arial" w:eastAsia="Times New Roman" w:hAnsi="Arial" w:cs="Arial"/>
          <w:b/>
          <w:bCs/>
          <w:color w:val="FF0000"/>
          <w:sz w:val="24"/>
          <w:szCs w:val="24"/>
        </w:rPr>
      </w:pPr>
      <w:r w:rsidRPr="00B346A3">
        <w:rPr>
          <w:rFonts w:ascii="Arial" w:eastAsia="Times New Roman" w:hAnsi="Arial" w:cs="Arial"/>
          <w:b/>
          <w:bCs/>
          <w:color w:val="FF0000"/>
          <w:sz w:val="24"/>
          <w:szCs w:val="24"/>
        </w:rPr>
        <w:t>Part One</w:t>
      </w:r>
    </w:p>
    <w:p w:rsidR="00DA2DD1" w:rsidRPr="00B346A3" w:rsidRDefault="00DA2DD1" w:rsidP="00DA2DD1">
      <w:pPr>
        <w:shd w:val="clear" w:color="auto" w:fill="FFFFFF"/>
        <w:spacing w:before="150" w:after="0" w:line="240" w:lineRule="atLeast"/>
        <w:ind w:right="240"/>
        <w:jc w:val="both"/>
        <w:outlineLvl w:val="3"/>
        <w:rPr>
          <w:rFonts w:ascii="Arial" w:eastAsia="Times New Roman" w:hAnsi="Arial" w:cs="Arial"/>
          <w:b/>
          <w:bCs/>
          <w:color w:val="FF0000"/>
          <w:sz w:val="24"/>
          <w:szCs w:val="24"/>
        </w:rPr>
      </w:pPr>
      <w:r w:rsidRPr="00B346A3">
        <w:rPr>
          <w:rFonts w:ascii="Arial" w:eastAsia="Times New Roman" w:hAnsi="Arial" w:cs="Arial"/>
          <w:b/>
          <w:bCs/>
          <w:color w:val="FF0000"/>
          <w:sz w:val="24"/>
          <w:szCs w:val="24"/>
        </w:rPr>
        <w:t xml:space="preserve">Empirical Information </w:t>
      </w:r>
      <w:proofErr w:type="gramStart"/>
      <w:r w:rsidRPr="00B346A3">
        <w:rPr>
          <w:rFonts w:ascii="Arial" w:eastAsia="Times New Roman" w:hAnsi="Arial" w:cs="Arial"/>
          <w:b/>
          <w:bCs/>
          <w:color w:val="FF0000"/>
          <w:sz w:val="24"/>
          <w:szCs w:val="24"/>
        </w:rPr>
        <w:t>About</w:t>
      </w:r>
      <w:proofErr w:type="gramEnd"/>
      <w:r w:rsidRPr="00B346A3">
        <w:rPr>
          <w:rFonts w:ascii="Arial" w:eastAsia="Times New Roman" w:hAnsi="Arial" w:cs="Arial"/>
          <w:b/>
          <w:bCs/>
          <w:color w:val="FF0000"/>
          <w:sz w:val="24"/>
          <w:szCs w:val="24"/>
        </w:rPr>
        <w:t xml:space="preserve"> Cohabitation and Marriage</w:t>
      </w:r>
    </w:p>
    <w:p w:rsidR="00DA2DD1" w:rsidRPr="001574D1" w:rsidRDefault="00DA2DD1" w:rsidP="00DA2DD1">
      <w:pPr>
        <w:numPr>
          <w:ilvl w:val="0"/>
          <w:numId w:val="1"/>
        </w:numPr>
        <w:shd w:val="clear" w:color="auto" w:fill="FFFFFF"/>
        <w:spacing w:before="30" w:after="30" w:line="336" w:lineRule="atLeast"/>
        <w:ind w:left="300" w:right="135"/>
        <w:jc w:val="both"/>
        <w:rPr>
          <w:rFonts w:ascii="Arial" w:eastAsia="Times New Roman" w:hAnsi="Arial" w:cs="Arial"/>
          <w:color w:val="393939"/>
        </w:rPr>
      </w:pPr>
      <w:r w:rsidRPr="00126413">
        <w:rPr>
          <w:rFonts w:ascii="Arial" w:eastAsia="Times New Roman" w:hAnsi="Arial" w:cs="Arial"/>
          <w:b/>
          <w:color w:val="393939"/>
        </w:rPr>
        <w:t>How widespread is cohabitation?</w:t>
      </w:r>
      <w:r w:rsidRPr="001574D1">
        <w:rPr>
          <w:rFonts w:ascii="Arial" w:eastAsia="Times New Roman" w:hAnsi="Arial" w:cs="Arial"/>
          <w:color w:val="393939"/>
        </w:rPr>
        <w:t xml:space="preserve"> </w:t>
      </w:r>
      <w:r w:rsidRPr="001574D1">
        <w:rPr>
          <w:rFonts w:ascii="Arial" w:eastAsia="Times New Roman" w:hAnsi="Arial" w:cs="Arial"/>
          <w:i/>
          <w:iCs/>
          <w:color w:val="393939"/>
        </w:rPr>
        <w:t xml:space="preserve">Cohabitation is a pervasive and growing phenomenon with a negative impact on the role of marriage as the foundation of family. The incidence of cohabitation is much greater than is indicated by the number of cohabiting couples presenting themselves for marriage. Slightly more than half of couples in first-time cohabitations ever marry; the overall percentage of those who marry is much lower when it includes those who cohabit more than once. Cohabitation as a permanent or temporary alternative to marriage is a </w:t>
      </w:r>
      <w:r w:rsidRPr="00126413">
        <w:rPr>
          <w:rFonts w:ascii="Arial" w:eastAsia="Times New Roman" w:hAnsi="Arial" w:cs="Arial"/>
          <w:b/>
          <w:i/>
          <w:iCs/>
          <w:color w:val="393939"/>
        </w:rPr>
        <w:t>major factor in the declining centrality of marriage in family structure. It is a phenomenon altering the face of family life in first-world countries.</w:t>
      </w:r>
      <w:r w:rsidRPr="001574D1">
        <w:rPr>
          <w:rFonts w:ascii="Arial" w:eastAsia="Times New Roman" w:hAnsi="Arial" w:cs="Arial"/>
          <w:color w:val="393939"/>
        </w:rPr>
        <w:t xml:space="preserve"> </w:t>
      </w:r>
    </w:p>
    <w:p w:rsidR="00DA2DD1" w:rsidRPr="00126413" w:rsidRDefault="00DA2DD1" w:rsidP="00DA2DD1">
      <w:pPr>
        <w:shd w:val="clear" w:color="auto" w:fill="FFFFFF"/>
        <w:spacing w:before="30" w:after="30" w:line="336" w:lineRule="atLeast"/>
        <w:ind w:left="300" w:right="135"/>
        <w:jc w:val="both"/>
        <w:rPr>
          <w:rFonts w:ascii="Arial" w:eastAsia="Times New Roman" w:hAnsi="Arial" w:cs="Arial"/>
          <w:color w:val="393939"/>
        </w:rPr>
      </w:pPr>
    </w:p>
    <w:p w:rsidR="00DA2DD1" w:rsidRDefault="00DA2DD1" w:rsidP="00DA2DD1">
      <w:pPr>
        <w:numPr>
          <w:ilvl w:val="0"/>
          <w:numId w:val="1"/>
        </w:numPr>
        <w:shd w:val="clear" w:color="auto" w:fill="FFFFFF"/>
        <w:spacing w:before="30" w:after="30" w:line="336" w:lineRule="atLeast"/>
        <w:ind w:left="300" w:right="135"/>
        <w:jc w:val="both"/>
        <w:rPr>
          <w:rFonts w:ascii="Arial" w:eastAsia="Times New Roman" w:hAnsi="Arial" w:cs="Arial"/>
          <w:color w:val="393939"/>
        </w:rPr>
      </w:pPr>
      <w:r w:rsidRPr="00126413">
        <w:rPr>
          <w:rFonts w:ascii="Arial" w:eastAsia="Times New Roman" w:hAnsi="Arial" w:cs="Arial"/>
          <w:b/>
          <w:color w:val="393939"/>
        </w:rPr>
        <w:t>What is the profile of the cohabiting household?</w:t>
      </w:r>
      <w:r w:rsidRPr="001574D1">
        <w:rPr>
          <w:rFonts w:ascii="Arial" w:eastAsia="Times New Roman" w:hAnsi="Arial" w:cs="Arial"/>
          <w:color w:val="393939"/>
        </w:rPr>
        <w:t xml:space="preserve"> </w:t>
      </w:r>
      <w:r w:rsidRPr="001574D1">
        <w:rPr>
          <w:rFonts w:ascii="Arial" w:eastAsia="Times New Roman" w:hAnsi="Arial" w:cs="Arial"/>
          <w:i/>
          <w:iCs/>
          <w:color w:val="393939"/>
        </w:rPr>
        <w:t>The profile of the average cohabiting household is both expected and somewhat surprising. Persons with l</w:t>
      </w:r>
      <w:r w:rsidRPr="00126413">
        <w:rPr>
          <w:rFonts w:ascii="Arial" w:eastAsia="Times New Roman" w:hAnsi="Arial" w:cs="Arial"/>
          <w:b/>
          <w:i/>
          <w:iCs/>
          <w:color w:val="393939"/>
        </w:rPr>
        <w:t xml:space="preserve">ow levels of religious </w:t>
      </w:r>
      <w:proofErr w:type="gramStart"/>
      <w:r w:rsidRPr="00126413">
        <w:rPr>
          <w:rFonts w:ascii="Arial" w:eastAsia="Times New Roman" w:hAnsi="Arial" w:cs="Arial"/>
          <w:b/>
          <w:i/>
          <w:iCs/>
          <w:color w:val="393939"/>
        </w:rPr>
        <w:t>participation</w:t>
      </w:r>
      <w:r w:rsidRPr="001574D1">
        <w:rPr>
          <w:rFonts w:ascii="Arial" w:eastAsia="Times New Roman" w:hAnsi="Arial" w:cs="Arial"/>
          <w:i/>
          <w:iCs/>
          <w:color w:val="393939"/>
        </w:rPr>
        <w:t>,</w:t>
      </w:r>
      <w:proofErr w:type="gramEnd"/>
      <w:r w:rsidRPr="001574D1">
        <w:rPr>
          <w:rFonts w:ascii="Arial" w:eastAsia="Times New Roman" w:hAnsi="Arial" w:cs="Arial"/>
          <w:i/>
          <w:iCs/>
          <w:color w:val="393939"/>
        </w:rPr>
        <w:t xml:space="preserve"> and those who have experienced </w:t>
      </w:r>
      <w:r w:rsidRPr="00126413">
        <w:rPr>
          <w:rFonts w:ascii="Arial" w:eastAsia="Times New Roman" w:hAnsi="Arial" w:cs="Arial"/>
          <w:b/>
          <w:i/>
          <w:iCs/>
          <w:color w:val="393939"/>
        </w:rPr>
        <w:t>disruption in their parents' marriages</w:t>
      </w:r>
      <w:r w:rsidRPr="001574D1">
        <w:rPr>
          <w:rFonts w:ascii="Arial" w:eastAsia="Times New Roman" w:hAnsi="Arial" w:cs="Arial"/>
          <w:i/>
          <w:iCs/>
          <w:color w:val="393939"/>
        </w:rPr>
        <w:t xml:space="preserve"> </w:t>
      </w:r>
      <w:r w:rsidRPr="00126413">
        <w:rPr>
          <w:rFonts w:ascii="Arial" w:eastAsia="Times New Roman" w:hAnsi="Arial" w:cs="Arial"/>
          <w:b/>
          <w:i/>
          <w:iCs/>
          <w:color w:val="393939"/>
        </w:rPr>
        <w:t>or a previous marriage</w:t>
      </w:r>
      <w:r w:rsidRPr="001574D1">
        <w:rPr>
          <w:rFonts w:ascii="Arial" w:eastAsia="Times New Roman" w:hAnsi="Arial" w:cs="Arial"/>
          <w:i/>
          <w:iCs/>
          <w:color w:val="393939"/>
        </w:rPr>
        <w:t xml:space="preserve"> of their own are likely candidates for cohabitation. Persons with </w:t>
      </w:r>
      <w:r w:rsidRPr="00126413">
        <w:rPr>
          <w:rFonts w:ascii="Arial" w:eastAsia="Times New Roman" w:hAnsi="Arial" w:cs="Arial"/>
          <w:b/>
          <w:i/>
          <w:iCs/>
          <w:color w:val="393939"/>
        </w:rPr>
        <w:t>lower levels of education and earning power</w:t>
      </w:r>
      <w:r w:rsidRPr="001574D1">
        <w:rPr>
          <w:rFonts w:ascii="Arial" w:eastAsia="Times New Roman" w:hAnsi="Arial" w:cs="Arial"/>
          <w:i/>
          <w:iCs/>
          <w:color w:val="393939"/>
        </w:rPr>
        <w:t xml:space="preserve"> cohabit more often and marry less often than those with higher education. The </w:t>
      </w:r>
      <w:r w:rsidRPr="00126413">
        <w:rPr>
          <w:rFonts w:ascii="Arial" w:eastAsia="Times New Roman" w:hAnsi="Arial" w:cs="Arial"/>
          <w:b/>
          <w:i/>
          <w:iCs/>
          <w:color w:val="393939"/>
        </w:rPr>
        <w:t>average cohabiting household stays together just over one year and children are part of two-fifths of these households.</w:t>
      </w:r>
      <w:r w:rsidRPr="001574D1">
        <w:rPr>
          <w:rFonts w:ascii="Arial" w:eastAsia="Times New Roman" w:hAnsi="Arial" w:cs="Arial"/>
          <w:i/>
          <w:iCs/>
          <w:color w:val="393939"/>
        </w:rPr>
        <w:t xml:space="preserve"> </w:t>
      </w:r>
      <w:r w:rsidRPr="00126413">
        <w:rPr>
          <w:rFonts w:ascii="Arial" w:eastAsia="Times New Roman" w:hAnsi="Arial" w:cs="Arial"/>
          <w:b/>
          <w:i/>
          <w:iCs/>
          <w:color w:val="393939"/>
        </w:rPr>
        <w:t xml:space="preserve">Men are more often serial or repeat </w:t>
      </w:r>
      <w:proofErr w:type="spellStart"/>
      <w:r w:rsidRPr="00126413">
        <w:rPr>
          <w:rFonts w:ascii="Arial" w:eastAsia="Times New Roman" w:hAnsi="Arial" w:cs="Arial"/>
          <w:b/>
          <w:i/>
          <w:iCs/>
          <w:color w:val="393939"/>
        </w:rPr>
        <w:t>cohabitors</w:t>
      </w:r>
      <w:proofErr w:type="spellEnd"/>
      <w:r w:rsidRPr="00126413">
        <w:rPr>
          <w:rFonts w:ascii="Arial" w:eastAsia="Times New Roman" w:hAnsi="Arial" w:cs="Arial"/>
          <w:b/>
          <w:i/>
          <w:iCs/>
          <w:color w:val="393939"/>
        </w:rPr>
        <w:t>,</w:t>
      </w:r>
      <w:r w:rsidRPr="001574D1">
        <w:rPr>
          <w:rFonts w:ascii="Arial" w:eastAsia="Times New Roman" w:hAnsi="Arial" w:cs="Arial"/>
          <w:i/>
          <w:iCs/>
          <w:color w:val="393939"/>
        </w:rPr>
        <w:t xml:space="preserve"> moving from woman to woman, while women tend to cohabit only one time.</w:t>
      </w:r>
      <w:r w:rsidRPr="001574D1">
        <w:rPr>
          <w:rFonts w:ascii="Arial" w:eastAsia="Times New Roman" w:hAnsi="Arial" w:cs="Arial"/>
          <w:color w:val="393939"/>
        </w:rPr>
        <w:t xml:space="preserve"> </w:t>
      </w:r>
    </w:p>
    <w:p w:rsidR="00DA2DD1" w:rsidRDefault="00DA2DD1" w:rsidP="00DA2DD1">
      <w:pPr>
        <w:pStyle w:val="ListParagraph"/>
        <w:rPr>
          <w:rFonts w:ascii="Arial" w:eastAsia="Times New Roman" w:hAnsi="Arial" w:cs="Arial"/>
          <w:color w:val="393939"/>
        </w:rPr>
      </w:pPr>
    </w:p>
    <w:p w:rsidR="00DA2DD1" w:rsidRDefault="00DA2DD1" w:rsidP="00DA2DD1">
      <w:pPr>
        <w:numPr>
          <w:ilvl w:val="0"/>
          <w:numId w:val="1"/>
        </w:numPr>
        <w:shd w:val="clear" w:color="auto" w:fill="FFFFFF"/>
        <w:spacing w:before="30" w:after="30" w:line="336" w:lineRule="atLeast"/>
        <w:ind w:left="300" w:right="135"/>
        <w:jc w:val="both"/>
        <w:rPr>
          <w:rFonts w:ascii="Arial" w:eastAsia="Times New Roman" w:hAnsi="Arial" w:cs="Arial"/>
          <w:color w:val="393939"/>
        </w:rPr>
      </w:pPr>
      <w:r w:rsidRPr="00126413">
        <w:rPr>
          <w:rFonts w:ascii="Arial" w:eastAsia="Times New Roman" w:hAnsi="Arial" w:cs="Arial"/>
          <w:b/>
          <w:color w:val="393939"/>
        </w:rPr>
        <w:t>What are the reasons for cohabitation?</w:t>
      </w:r>
      <w:r w:rsidRPr="001574D1">
        <w:rPr>
          <w:rFonts w:ascii="Arial" w:eastAsia="Times New Roman" w:hAnsi="Arial" w:cs="Arial"/>
          <w:color w:val="393939"/>
        </w:rPr>
        <w:t xml:space="preserve"> </w:t>
      </w:r>
      <w:r w:rsidRPr="001574D1">
        <w:rPr>
          <w:rFonts w:ascii="Arial" w:eastAsia="Times New Roman" w:hAnsi="Arial" w:cs="Arial"/>
          <w:i/>
          <w:iCs/>
          <w:color w:val="393939"/>
        </w:rPr>
        <w:t xml:space="preserve">The </w:t>
      </w:r>
      <w:r w:rsidRPr="00126413">
        <w:rPr>
          <w:rFonts w:ascii="Arial" w:eastAsia="Times New Roman" w:hAnsi="Arial" w:cs="Arial"/>
          <w:b/>
          <w:i/>
          <w:iCs/>
          <w:color w:val="393939"/>
        </w:rPr>
        <w:t>declining significance of marriage</w:t>
      </w:r>
      <w:r w:rsidRPr="001574D1">
        <w:rPr>
          <w:rFonts w:ascii="Arial" w:eastAsia="Times New Roman" w:hAnsi="Arial" w:cs="Arial"/>
          <w:i/>
          <w:iCs/>
          <w:color w:val="393939"/>
        </w:rPr>
        <w:t xml:space="preserve"> as the center of family is in large part a result of </w:t>
      </w:r>
      <w:r w:rsidRPr="00126413">
        <w:rPr>
          <w:rFonts w:ascii="Arial" w:eastAsia="Times New Roman" w:hAnsi="Arial" w:cs="Arial"/>
          <w:b/>
          <w:i/>
          <w:iCs/>
          <w:color w:val="393939"/>
        </w:rPr>
        <w:t>growing secularization and individualization</w:t>
      </w:r>
      <w:r w:rsidRPr="001574D1">
        <w:rPr>
          <w:rFonts w:ascii="Arial" w:eastAsia="Times New Roman" w:hAnsi="Arial" w:cs="Arial"/>
          <w:i/>
          <w:iCs/>
          <w:color w:val="393939"/>
        </w:rPr>
        <w:t xml:space="preserve"> in first-world cultures. </w:t>
      </w:r>
      <w:r w:rsidRPr="00126413">
        <w:rPr>
          <w:rFonts w:ascii="Arial" w:eastAsia="Times New Roman" w:hAnsi="Arial" w:cs="Arial"/>
          <w:b/>
          <w:i/>
          <w:iCs/>
          <w:color w:val="393939"/>
        </w:rPr>
        <w:t>Aversion to long term commitments</w:t>
      </w:r>
      <w:r w:rsidRPr="001574D1">
        <w:rPr>
          <w:rFonts w:ascii="Arial" w:eastAsia="Times New Roman" w:hAnsi="Arial" w:cs="Arial"/>
          <w:i/>
          <w:iCs/>
          <w:color w:val="393939"/>
        </w:rPr>
        <w:t xml:space="preserve"> is one of the identifying characteristics of these trends and a major reason for cohabitation. Key milestones previously associated with marriage, such as sexual relationships, child bearing and establishing couple households, now occur without marriage. Individuals choose to cohabit under the influence of these cultural values but also for very individual reasons. Some are seeking to ensure a good future marriage and believe that a </w:t>
      </w:r>
      <w:r w:rsidRPr="00126413">
        <w:rPr>
          <w:rFonts w:ascii="Arial" w:eastAsia="Times New Roman" w:hAnsi="Arial" w:cs="Arial"/>
          <w:b/>
          <w:i/>
          <w:iCs/>
          <w:color w:val="393939"/>
        </w:rPr>
        <w:t>"trial marriage"</w:t>
      </w:r>
      <w:r w:rsidRPr="001574D1">
        <w:rPr>
          <w:rFonts w:ascii="Arial" w:eastAsia="Times New Roman" w:hAnsi="Arial" w:cs="Arial"/>
          <w:i/>
          <w:iCs/>
          <w:color w:val="393939"/>
        </w:rPr>
        <w:t xml:space="preserve"> will accomplish this; many are simply living together because it seems </w:t>
      </w:r>
      <w:r w:rsidRPr="00126413">
        <w:rPr>
          <w:rFonts w:ascii="Arial" w:eastAsia="Times New Roman" w:hAnsi="Arial" w:cs="Arial"/>
          <w:b/>
          <w:i/>
          <w:iCs/>
          <w:color w:val="393939"/>
        </w:rPr>
        <w:t>more economically feasible</w:t>
      </w:r>
      <w:r w:rsidRPr="001574D1">
        <w:rPr>
          <w:rFonts w:ascii="Arial" w:eastAsia="Times New Roman" w:hAnsi="Arial" w:cs="Arial"/>
          <w:i/>
          <w:iCs/>
          <w:color w:val="393939"/>
        </w:rPr>
        <w:t xml:space="preserve"> or because it has </w:t>
      </w:r>
      <w:r w:rsidRPr="00126413">
        <w:rPr>
          <w:rFonts w:ascii="Arial" w:eastAsia="Times New Roman" w:hAnsi="Arial" w:cs="Arial"/>
          <w:b/>
          <w:i/>
          <w:iCs/>
          <w:color w:val="393939"/>
        </w:rPr>
        <w:t>become the social norm</w:t>
      </w:r>
      <w:r w:rsidRPr="001574D1">
        <w:rPr>
          <w:rFonts w:ascii="Arial" w:eastAsia="Times New Roman" w:hAnsi="Arial" w:cs="Arial"/>
          <w:i/>
          <w:iCs/>
          <w:color w:val="393939"/>
        </w:rPr>
        <w:t xml:space="preserve">. In general, </w:t>
      </w:r>
      <w:proofErr w:type="spellStart"/>
      <w:r w:rsidRPr="001574D1">
        <w:rPr>
          <w:rFonts w:ascii="Arial" w:eastAsia="Times New Roman" w:hAnsi="Arial" w:cs="Arial"/>
          <w:i/>
          <w:iCs/>
          <w:color w:val="393939"/>
        </w:rPr>
        <w:t>cohabitors</w:t>
      </w:r>
      <w:proofErr w:type="spellEnd"/>
      <w:r w:rsidRPr="001574D1">
        <w:rPr>
          <w:rFonts w:ascii="Arial" w:eastAsia="Times New Roman" w:hAnsi="Arial" w:cs="Arial"/>
          <w:i/>
          <w:iCs/>
          <w:color w:val="393939"/>
        </w:rPr>
        <w:t xml:space="preserve"> are not a homogenous or monolithic group, however fully their general characteristics can be </w:t>
      </w:r>
      <w:r w:rsidRPr="001574D1">
        <w:rPr>
          <w:rFonts w:ascii="Arial" w:eastAsia="Times New Roman" w:hAnsi="Arial" w:cs="Arial"/>
          <w:i/>
          <w:iCs/>
          <w:color w:val="393939"/>
        </w:rPr>
        <w:lastRenderedPageBreak/>
        <w:t xml:space="preserve">described. The </w:t>
      </w:r>
      <w:r w:rsidRPr="00126413">
        <w:rPr>
          <w:rFonts w:ascii="Arial" w:eastAsia="Times New Roman" w:hAnsi="Arial" w:cs="Arial"/>
          <w:b/>
          <w:i/>
          <w:iCs/>
          <w:color w:val="393939"/>
        </w:rPr>
        <w:t>reasons for choosing cohabitation are usually mixed:</w:t>
      </w:r>
      <w:r w:rsidRPr="001574D1">
        <w:rPr>
          <w:rFonts w:ascii="Arial" w:eastAsia="Times New Roman" w:hAnsi="Arial" w:cs="Arial"/>
          <w:i/>
          <w:iCs/>
          <w:color w:val="393939"/>
        </w:rPr>
        <w:t xml:space="preserve"> cohabitation may be in equal parts an alternative to marriage and an attempt to prepare for marriage.</w:t>
      </w:r>
      <w:r w:rsidRPr="001574D1">
        <w:rPr>
          <w:rFonts w:ascii="Arial" w:eastAsia="Times New Roman" w:hAnsi="Arial" w:cs="Arial"/>
          <w:color w:val="393939"/>
        </w:rPr>
        <w:t xml:space="preserve"> </w:t>
      </w:r>
    </w:p>
    <w:p w:rsidR="00DA2DD1" w:rsidRPr="001574D1" w:rsidRDefault="00DA2DD1" w:rsidP="00DA2DD1">
      <w:pPr>
        <w:shd w:val="clear" w:color="auto" w:fill="FFFFFF"/>
        <w:spacing w:before="30" w:after="30" w:line="336" w:lineRule="atLeast"/>
        <w:ind w:left="300" w:right="135"/>
        <w:jc w:val="both"/>
        <w:rPr>
          <w:rFonts w:ascii="Arial" w:eastAsia="Times New Roman" w:hAnsi="Arial" w:cs="Arial"/>
          <w:color w:val="393939"/>
        </w:rPr>
      </w:pPr>
    </w:p>
    <w:p w:rsidR="00DA2DD1" w:rsidRDefault="00DA2DD1" w:rsidP="00DA2DD1">
      <w:pPr>
        <w:numPr>
          <w:ilvl w:val="0"/>
          <w:numId w:val="1"/>
        </w:numPr>
        <w:shd w:val="clear" w:color="auto" w:fill="FFFFFF"/>
        <w:spacing w:before="30" w:after="30" w:line="336" w:lineRule="atLeast"/>
        <w:ind w:left="300" w:right="135"/>
        <w:jc w:val="both"/>
        <w:rPr>
          <w:rFonts w:ascii="Arial" w:eastAsia="Times New Roman" w:hAnsi="Arial" w:cs="Arial"/>
          <w:color w:val="393939"/>
        </w:rPr>
      </w:pPr>
      <w:r w:rsidRPr="00126413">
        <w:rPr>
          <w:rFonts w:ascii="Arial" w:eastAsia="Times New Roman" w:hAnsi="Arial" w:cs="Arial"/>
          <w:b/>
          <w:color w:val="393939"/>
        </w:rPr>
        <w:t>What about cohabiting and marriage?</w:t>
      </w:r>
      <w:r w:rsidRPr="001574D1">
        <w:rPr>
          <w:rFonts w:ascii="Arial" w:eastAsia="Times New Roman" w:hAnsi="Arial" w:cs="Arial"/>
          <w:color w:val="393939"/>
        </w:rPr>
        <w:t xml:space="preserve"> </w:t>
      </w:r>
      <w:r w:rsidRPr="001574D1">
        <w:rPr>
          <w:rFonts w:ascii="Arial" w:eastAsia="Times New Roman" w:hAnsi="Arial" w:cs="Arial"/>
          <w:i/>
          <w:iCs/>
          <w:color w:val="393939"/>
        </w:rPr>
        <w:t xml:space="preserve">Overall, </w:t>
      </w:r>
      <w:r w:rsidRPr="00126413">
        <w:rPr>
          <w:rFonts w:ascii="Arial" w:eastAsia="Times New Roman" w:hAnsi="Arial" w:cs="Arial"/>
          <w:b/>
          <w:i/>
          <w:iCs/>
          <w:color w:val="393939"/>
        </w:rPr>
        <w:t>less than half of cohabiting couples ever marry</w:t>
      </w:r>
      <w:r w:rsidRPr="001574D1">
        <w:rPr>
          <w:rFonts w:ascii="Arial" w:eastAsia="Times New Roman" w:hAnsi="Arial" w:cs="Arial"/>
          <w:i/>
          <w:iCs/>
          <w:color w:val="393939"/>
        </w:rPr>
        <w:t xml:space="preserve">. Those who do choose to marry are in some part counter-culture to the </w:t>
      </w:r>
      <w:r w:rsidRPr="00126413">
        <w:rPr>
          <w:rFonts w:ascii="Arial" w:eastAsia="Times New Roman" w:hAnsi="Arial" w:cs="Arial"/>
          <w:b/>
          <w:i/>
          <w:iCs/>
          <w:color w:val="393939"/>
        </w:rPr>
        <w:t>growing view that it is certainly not necessary and perhaps not good to marry</w:t>
      </w:r>
      <w:r w:rsidRPr="001574D1">
        <w:rPr>
          <w:rFonts w:ascii="Arial" w:eastAsia="Times New Roman" w:hAnsi="Arial" w:cs="Arial"/>
          <w:i/>
          <w:iCs/>
          <w:color w:val="393939"/>
        </w:rPr>
        <w:t xml:space="preserve">. Those who choose to marry instead of continuing to cohabit are the "good news" in a culture that is increasingly anti-marriage. </w:t>
      </w:r>
      <w:r w:rsidRPr="00126413">
        <w:rPr>
          <w:rFonts w:ascii="Arial" w:eastAsia="Times New Roman" w:hAnsi="Arial" w:cs="Arial"/>
          <w:b/>
          <w:i/>
          <w:iCs/>
          <w:color w:val="393939"/>
        </w:rPr>
        <w:t>Those cohabiting couples who move to marriage seem to be the "best risk" of a high risk group</w:t>
      </w:r>
      <w:r w:rsidRPr="001574D1">
        <w:rPr>
          <w:rFonts w:ascii="Arial" w:eastAsia="Times New Roman" w:hAnsi="Arial" w:cs="Arial"/>
          <w:i/>
          <w:iCs/>
          <w:color w:val="393939"/>
        </w:rPr>
        <w:t xml:space="preserve">: they have fewer risk factors than those </w:t>
      </w:r>
      <w:proofErr w:type="spellStart"/>
      <w:r w:rsidRPr="001574D1">
        <w:rPr>
          <w:rFonts w:ascii="Arial" w:eastAsia="Times New Roman" w:hAnsi="Arial" w:cs="Arial"/>
          <w:i/>
          <w:iCs/>
          <w:color w:val="393939"/>
        </w:rPr>
        <w:t>cohabitors</w:t>
      </w:r>
      <w:proofErr w:type="spellEnd"/>
      <w:r w:rsidRPr="001574D1">
        <w:rPr>
          <w:rFonts w:ascii="Arial" w:eastAsia="Times New Roman" w:hAnsi="Arial" w:cs="Arial"/>
          <w:i/>
          <w:iCs/>
          <w:color w:val="393939"/>
        </w:rPr>
        <w:t xml:space="preserve"> who choose not to marry. </w:t>
      </w:r>
      <w:r w:rsidRPr="00126413">
        <w:rPr>
          <w:rFonts w:ascii="Arial" w:eastAsia="Times New Roman" w:hAnsi="Arial" w:cs="Arial"/>
          <w:b/>
          <w:i/>
          <w:iCs/>
          <w:color w:val="393939"/>
        </w:rPr>
        <w:t>Even so, they still divorce at a rate 50% higher than couples who have never cohabited.</w:t>
      </w:r>
      <w:r w:rsidRPr="001574D1">
        <w:rPr>
          <w:rFonts w:ascii="Arial" w:eastAsia="Times New Roman" w:hAnsi="Arial" w:cs="Arial"/>
          <w:i/>
          <w:iCs/>
          <w:color w:val="393939"/>
        </w:rPr>
        <w:t xml:space="preserve"> They are a </w:t>
      </w:r>
      <w:r w:rsidRPr="00126413">
        <w:rPr>
          <w:rFonts w:ascii="Arial" w:eastAsia="Times New Roman" w:hAnsi="Arial" w:cs="Arial"/>
          <w:b/>
          <w:i/>
          <w:iCs/>
          <w:color w:val="393939"/>
        </w:rPr>
        <w:t>high risk group for divorce and their special risk factors need to be identified and addressed, especially at the time of marriage preparation</w:t>
      </w:r>
      <w:r w:rsidRPr="001574D1">
        <w:rPr>
          <w:rFonts w:ascii="Arial" w:eastAsia="Times New Roman" w:hAnsi="Arial" w:cs="Arial"/>
          <w:i/>
          <w:iCs/>
          <w:color w:val="393939"/>
        </w:rPr>
        <w:t>, if the couples are to build solid marriages.</w:t>
      </w:r>
      <w:r w:rsidRPr="001574D1">
        <w:rPr>
          <w:rFonts w:ascii="Arial" w:eastAsia="Times New Roman" w:hAnsi="Arial" w:cs="Arial"/>
          <w:color w:val="393939"/>
        </w:rPr>
        <w:t xml:space="preserve"> </w:t>
      </w:r>
    </w:p>
    <w:p w:rsidR="00DA2DD1" w:rsidRPr="001574D1" w:rsidRDefault="00DA2DD1" w:rsidP="00DA2DD1">
      <w:pPr>
        <w:shd w:val="clear" w:color="auto" w:fill="FFFFFF"/>
        <w:spacing w:before="30" w:after="30" w:line="336" w:lineRule="atLeast"/>
        <w:ind w:right="135"/>
        <w:jc w:val="both"/>
        <w:rPr>
          <w:rFonts w:ascii="Arial" w:eastAsia="Times New Roman" w:hAnsi="Arial" w:cs="Arial"/>
          <w:color w:val="393939"/>
        </w:rPr>
      </w:pPr>
    </w:p>
    <w:p w:rsidR="00DA2DD1" w:rsidRDefault="00DA2DD1" w:rsidP="00DA2DD1">
      <w:pPr>
        <w:pStyle w:val="ListParagraph"/>
        <w:numPr>
          <w:ilvl w:val="0"/>
          <w:numId w:val="1"/>
        </w:numPr>
        <w:shd w:val="clear" w:color="auto" w:fill="FFFFFF"/>
        <w:spacing w:before="30" w:after="30" w:line="336" w:lineRule="atLeast"/>
        <w:ind w:right="135"/>
        <w:jc w:val="both"/>
        <w:rPr>
          <w:rFonts w:ascii="Arial" w:eastAsia="Times New Roman" w:hAnsi="Arial" w:cs="Arial"/>
          <w:b/>
          <w:i/>
          <w:color w:val="FF0000"/>
        </w:rPr>
      </w:pPr>
      <w:r w:rsidRPr="00A461A2">
        <w:rPr>
          <w:rFonts w:ascii="Arial" w:eastAsia="Times New Roman" w:hAnsi="Arial" w:cs="Arial"/>
          <w:b/>
          <w:color w:val="393939"/>
        </w:rPr>
        <w:t xml:space="preserve">What are the factors that put </w:t>
      </w:r>
      <w:proofErr w:type="spellStart"/>
      <w:r w:rsidRPr="00A461A2">
        <w:rPr>
          <w:rFonts w:ascii="Arial" w:eastAsia="Times New Roman" w:hAnsi="Arial" w:cs="Arial"/>
          <w:b/>
          <w:color w:val="393939"/>
        </w:rPr>
        <w:t>cohabitors</w:t>
      </w:r>
      <w:proofErr w:type="spellEnd"/>
      <w:r w:rsidRPr="00A461A2">
        <w:rPr>
          <w:rFonts w:ascii="Arial" w:eastAsia="Times New Roman" w:hAnsi="Arial" w:cs="Arial"/>
          <w:b/>
          <w:color w:val="393939"/>
        </w:rPr>
        <w:t xml:space="preserve"> who marry at risk?</w:t>
      </w:r>
      <w:r w:rsidRPr="00A461A2">
        <w:rPr>
          <w:rFonts w:ascii="Arial" w:eastAsia="Times New Roman" w:hAnsi="Arial" w:cs="Arial"/>
          <w:color w:val="393939"/>
        </w:rPr>
        <w:t xml:space="preserve"> </w:t>
      </w:r>
      <w:r w:rsidRPr="00A461A2">
        <w:rPr>
          <w:rFonts w:ascii="Arial" w:eastAsia="Times New Roman" w:hAnsi="Arial" w:cs="Arial"/>
          <w:i/>
          <w:iCs/>
          <w:color w:val="393939"/>
        </w:rPr>
        <w:t xml:space="preserve">Individuals who choose to cohabit have </w:t>
      </w:r>
      <w:r w:rsidRPr="00A461A2">
        <w:rPr>
          <w:rFonts w:ascii="Arial" w:eastAsia="Times New Roman" w:hAnsi="Arial" w:cs="Arial"/>
          <w:b/>
          <w:i/>
          <w:iCs/>
          <w:color w:val="393939"/>
        </w:rPr>
        <w:t>certain attitudes, issues and patterns that lead them to make the decision to cohabit.</w:t>
      </w:r>
      <w:r w:rsidRPr="00A461A2">
        <w:rPr>
          <w:rFonts w:ascii="Arial" w:eastAsia="Times New Roman" w:hAnsi="Arial" w:cs="Arial"/>
          <w:i/>
          <w:iCs/>
          <w:color w:val="393939"/>
        </w:rPr>
        <w:t xml:space="preserve"> These same attitudes, issues and patterns often become the </w:t>
      </w:r>
      <w:r w:rsidRPr="00A461A2">
        <w:rPr>
          <w:rFonts w:ascii="Arial" w:eastAsia="Times New Roman" w:hAnsi="Arial" w:cs="Arial"/>
          <w:b/>
          <w:i/>
          <w:iCs/>
          <w:color w:val="393939"/>
        </w:rPr>
        <w:t>predisposing factors to put them at high risk for divorce</w:t>
      </w:r>
      <w:r w:rsidRPr="00A461A2">
        <w:rPr>
          <w:rFonts w:ascii="Arial" w:eastAsia="Times New Roman" w:hAnsi="Arial" w:cs="Arial"/>
          <w:i/>
          <w:iCs/>
          <w:color w:val="393939"/>
        </w:rPr>
        <w:t xml:space="preserve"> when they do choose to move from cohabitation to marriage. The cohabitation experience itself creates </w:t>
      </w:r>
      <w:r w:rsidRPr="00A461A2">
        <w:rPr>
          <w:rFonts w:ascii="Arial" w:eastAsia="Times New Roman" w:hAnsi="Arial" w:cs="Arial"/>
          <w:b/>
          <w:i/>
          <w:iCs/>
          <w:color w:val="393939"/>
        </w:rPr>
        <w:t>risk factors</w:t>
      </w:r>
      <w:r w:rsidRPr="00A461A2">
        <w:rPr>
          <w:rFonts w:ascii="Arial" w:eastAsia="Times New Roman" w:hAnsi="Arial" w:cs="Arial"/>
          <w:i/>
          <w:iCs/>
          <w:color w:val="393939"/>
        </w:rPr>
        <w:t xml:space="preserve">, bad </w:t>
      </w:r>
      <w:proofErr w:type="gramStart"/>
      <w:r w:rsidRPr="00A461A2">
        <w:rPr>
          <w:rFonts w:ascii="Arial" w:eastAsia="Times New Roman" w:hAnsi="Arial" w:cs="Arial"/>
          <w:i/>
          <w:iCs/>
          <w:color w:val="393939"/>
        </w:rPr>
        <w:t>habits, that</w:t>
      </w:r>
      <w:proofErr w:type="gramEnd"/>
      <w:r w:rsidRPr="00A461A2">
        <w:rPr>
          <w:rFonts w:ascii="Arial" w:eastAsia="Times New Roman" w:hAnsi="Arial" w:cs="Arial"/>
          <w:i/>
          <w:iCs/>
          <w:color w:val="393939"/>
        </w:rPr>
        <w:t xml:space="preserve"> can sabotage the subsequent marriage. </w:t>
      </w:r>
      <w:r w:rsidRPr="00C76230">
        <w:rPr>
          <w:rFonts w:ascii="Arial" w:eastAsia="Times New Roman" w:hAnsi="Arial" w:cs="Arial"/>
          <w:i/>
          <w:iCs/>
          <w:color w:val="FF0000"/>
        </w:rPr>
        <w:t xml:space="preserve">These </w:t>
      </w:r>
      <w:r w:rsidRPr="00A461A2">
        <w:rPr>
          <w:rFonts w:ascii="Arial" w:eastAsia="Times New Roman" w:hAnsi="Arial" w:cs="Arial"/>
          <w:i/>
          <w:iCs/>
          <w:color w:val="FF0000"/>
        </w:rPr>
        <w:t xml:space="preserve">attitudes and patterns can be identified and brought to the couple preparing for marriage for examination, decision-making, skill-building, change. </w:t>
      </w:r>
      <w:r w:rsidRPr="00A461A2">
        <w:rPr>
          <w:rFonts w:ascii="Arial" w:eastAsia="Times New Roman" w:hAnsi="Arial" w:cs="Arial"/>
          <w:b/>
          <w:i/>
          <w:iCs/>
          <w:color w:val="FF0000"/>
        </w:rPr>
        <w:t>Without creating "self-fulfilling prophecies,"</w:t>
      </w:r>
      <w:r w:rsidRPr="00A461A2">
        <w:rPr>
          <w:rFonts w:ascii="Arial" w:eastAsia="Times New Roman" w:hAnsi="Arial" w:cs="Arial"/>
          <w:i/>
          <w:iCs/>
          <w:color w:val="FF0000"/>
        </w:rPr>
        <w:t xml:space="preserve"> </w:t>
      </w:r>
      <w:r w:rsidRPr="00A461A2">
        <w:rPr>
          <w:rFonts w:ascii="Arial" w:eastAsia="Times New Roman" w:hAnsi="Arial" w:cs="Arial"/>
          <w:b/>
          <w:i/>
          <w:iCs/>
          <w:color w:val="FF0000"/>
        </w:rPr>
        <w:t>those preparing cohabiting couples for marriage can help them identify and work with issues around commitment, fidelity, individualism, pressure, appropriate expectations.</w:t>
      </w:r>
      <w:r w:rsidRPr="00A461A2">
        <w:rPr>
          <w:rFonts w:ascii="Arial" w:eastAsia="Times New Roman" w:hAnsi="Arial" w:cs="Arial"/>
          <w:b/>
          <w:i/>
          <w:color w:val="FF0000"/>
        </w:rPr>
        <w:t xml:space="preserve"> </w:t>
      </w:r>
    </w:p>
    <w:p w:rsidR="00DA2DD1" w:rsidRPr="00B063FB" w:rsidRDefault="00DA2DD1" w:rsidP="00DA2DD1">
      <w:pPr>
        <w:pStyle w:val="ListParagraph"/>
        <w:rPr>
          <w:rFonts w:ascii="Arial" w:eastAsia="Times New Roman" w:hAnsi="Arial" w:cs="Arial"/>
          <w:b/>
          <w:bCs/>
          <w:i/>
          <w:iCs/>
          <w:color w:val="000000"/>
        </w:rPr>
      </w:pPr>
    </w:p>
    <w:p w:rsidR="00DA2DD1" w:rsidRPr="00A461A2" w:rsidRDefault="00DA2DD1" w:rsidP="00DA2DD1">
      <w:pPr>
        <w:pStyle w:val="ListParagraph"/>
        <w:shd w:val="clear" w:color="auto" w:fill="FFFFFF"/>
        <w:spacing w:before="30" w:after="30" w:line="336" w:lineRule="atLeast"/>
        <w:ind w:left="360" w:right="135"/>
        <w:jc w:val="both"/>
        <w:rPr>
          <w:rFonts w:ascii="Arial" w:eastAsia="Times New Roman" w:hAnsi="Arial" w:cs="Arial"/>
          <w:b/>
          <w:i/>
          <w:color w:val="FF0000"/>
        </w:rPr>
      </w:pPr>
      <w:r w:rsidRPr="001574D1">
        <w:rPr>
          <w:rFonts w:ascii="Arial" w:eastAsia="Times New Roman" w:hAnsi="Arial" w:cs="Arial"/>
          <w:b/>
          <w:bCs/>
          <w:i/>
          <w:iCs/>
          <w:color w:val="000000"/>
        </w:rPr>
        <w:t>Predisposing attitudes and characteristics</w:t>
      </w:r>
      <w:r w:rsidRPr="001574D1">
        <w:rPr>
          <w:rFonts w:ascii="Arial" w:eastAsia="Times New Roman" w:hAnsi="Arial" w:cs="Arial"/>
          <w:b/>
          <w:bCs/>
          <w:color w:val="000000"/>
        </w:rPr>
        <w:t xml:space="preserve"> they take into the marriage</w:t>
      </w:r>
    </w:p>
    <w:p w:rsidR="00DA2DD1" w:rsidRPr="00BA0F47" w:rsidRDefault="00DA2DD1" w:rsidP="00DA2DD1">
      <w:pPr>
        <w:pStyle w:val="ListParagraph"/>
        <w:numPr>
          <w:ilvl w:val="1"/>
          <w:numId w:val="1"/>
        </w:numPr>
        <w:shd w:val="clear" w:color="auto" w:fill="FFFFFF"/>
        <w:spacing w:before="30" w:after="30" w:line="336" w:lineRule="atLeast"/>
        <w:ind w:left="750" w:right="420"/>
        <w:jc w:val="both"/>
        <w:outlineLvl w:val="1"/>
        <w:rPr>
          <w:rFonts w:ascii="Arial" w:eastAsia="Times New Roman" w:hAnsi="Arial" w:cs="Arial"/>
          <w:color w:val="393939"/>
        </w:rPr>
      </w:pPr>
      <w:proofErr w:type="spellStart"/>
      <w:r w:rsidRPr="00BA0F47">
        <w:rPr>
          <w:rFonts w:ascii="Arial" w:eastAsia="Times New Roman" w:hAnsi="Arial" w:cs="Arial"/>
          <w:color w:val="000000"/>
        </w:rPr>
        <w:t>Cohabitors</w:t>
      </w:r>
      <w:proofErr w:type="spellEnd"/>
      <w:r w:rsidRPr="00BA0F47">
        <w:rPr>
          <w:rFonts w:ascii="Arial" w:eastAsia="Times New Roman" w:hAnsi="Arial" w:cs="Arial"/>
          <w:color w:val="000000"/>
        </w:rPr>
        <w:t xml:space="preserve"> as a group are </w:t>
      </w:r>
      <w:r w:rsidRPr="00BA0F47">
        <w:rPr>
          <w:rFonts w:ascii="Arial" w:eastAsia="Times New Roman" w:hAnsi="Arial" w:cs="Arial"/>
          <w:i/>
          <w:iCs/>
          <w:color w:val="000000"/>
        </w:rPr>
        <w:t>less committed</w:t>
      </w:r>
      <w:r w:rsidRPr="00BA0F47">
        <w:rPr>
          <w:rFonts w:ascii="Arial" w:eastAsia="Times New Roman" w:hAnsi="Arial" w:cs="Arial"/>
          <w:color w:val="000000"/>
        </w:rPr>
        <w:t xml:space="preserve"> to the institution of marriage and more accepting of divorce. </w:t>
      </w:r>
    </w:p>
    <w:p w:rsidR="00DA2DD1" w:rsidRPr="00BA0F47" w:rsidRDefault="00DA2DD1" w:rsidP="00DA2DD1">
      <w:pPr>
        <w:pStyle w:val="ListParagraph"/>
        <w:numPr>
          <w:ilvl w:val="1"/>
          <w:numId w:val="1"/>
        </w:numPr>
        <w:shd w:val="clear" w:color="auto" w:fill="FFFFFF"/>
        <w:spacing w:before="30" w:after="30" w:line="336" w:lineRule="atLeast"/>
        <w:ind w:left="750" w:right="420"/>
        <w:jc w:val="both"/>
        <w:outlineLvl w:val="1"/>
        <w:rPr>
          <w:rFonts w:ascii="Arial" w:eastAsia="Times New Roman" w:hAnsi="Arial" w:cs="Arial"/>
          <w:color w:val="393939"/>
        </w:rPr>
      </w:pPr>
      <w:r>
        <w:rPr>
          <w:rFonts w:ascii="Arial" w:eastAsia="Times New Roman" w:hAnsi="Arial" w:cs="Arial"/>
          <w:color w:val="000000"/>
        </w:rPr>
        <w:t>“</w:t>
      </w:r>
      <w:r w:rsidRPr="00BA0F47">
        <w:rPr>
          <w:rFonts w:ascii="Arial" w:eastAsia="Times New Roman" w:hAnsi="Arial" w:cs="Arial"/>
          <w:i/>
          <w:iCs/>
          <w:color w:val="393939"/>
        </w:rPr>
        <w:t>Sexual exclusivity"</w:t>
      </w:r>
      <w:r w:rsidRPr="00BA0F47">
        <w:rPr>
          <w:rFonts w:ascii="Arial" w:eastAsia="Times New Roman" w:hAnsi="Arial" w:cs="Arial"/>
          <w:color w:val="393939"/>
        </w:rPr>
        <w:t xml:space="preserve"> </w:t>
      </w:r>
      <w:r w:rsidRPr="00BA0F47">
        <w:rPr>
          <w:rFonts w:ascii="Arial" w:eastAsia="Times New Roman" w:hAnsi="Arial" w:cs="Arial"/>
          <w:color w:val="000000"/>
        </w:rPr>
        <w:t xml:space="preserve">is less an indicator of commitment for </w:t>
      </w:r>
      <w:proofErr w:type="spellStart"/>
      <w:r w:rsidRPr="00BA0F47">
        <w:rPr>
          <w:rFonts w:ascii="Arial" w:eastAsia="Times New Roman" w:hAnsi="Arial" w:cs="Arial"/>
          <w:color w:val="000000"/>
        </w:rPr>
        <w:t>cohabitors</w:t>
      </w:r>
      <w:proofErr w:type="spellEnd"/>
      <w:r>
        <w:rPr>
          <w:rFonts w:ascii="Arial" w:eastAsia="Times New Roman" w:hAnsi="Arial" w:cs="Arial"/>
          <w:color w:val="000000"/>
        </w:rPr>
        <w:t xml:space="preserve"> than for </w:t>
      </w:r>
      <w:proofErr w:type="spellStart"/>
      <w:r>
        <w:rPr>
          <w:rFonts w:ascii="Arial" w:eastAsia="Times New Roman" w:hAnsi="Arial" w:cs="Arial"/>
          <w:color w:val="000000"/>
        </w:rPr>
        <w:t>noncohabitors</w:t>
      </w:r>
      <w:proofErr w:type="spellEnd"/>
      <w:r>
        <w:rPr>
          <w:rFonts w:ascii="Arial" w:eastAsia="Times New Roman" w:hAnsi="Arial" w:cs="Arial"/>
          <w:color w:val="000000"/>
        </w:rPr>
        <w:t xml:space="preserve">, </w:t>
      </w:r>
      <w:r w:rsidRPr="00BA0F47">
        <w:rPr>
          <w:rFonts w:ascii="Arial" w:eastAsia="Times New Roman" w:hAnsi="Arial" w:cs="Arial"/>
          <w:color w:val="000000"/>
        </w:rPr>
        <w:t xml:space="preserve">more like dating than marriage. After marriage, </w:t>
      </w:r>
      <w:r w:rsidRPr="00A461A2">
        <w:rPr>
          <w:rFonts w:ascii="Arial" w:eastAsia="Times New Roman" w:hAnsi="Arial" w:cs="Arial"/>
          <w:i/>
          <w:color w:val="000000"/>
        </w:rPr>
        <w:t>a woman who cohabited before marriage is 3.3 times more likely to be sexually unfaithful.</w:t>
      </w:r>
      <w:r>
        <w:rPr>
          <w:rFonts w:ascii="Arial" w:eastAsia="Times New Roman" w:hAnsi="Arial" w:cs="Arial"/>
          <w:i/>
          <w:color w:val="FF0000"/>
        </w:rPr>
        <w:t xml:space="preserve"> (Note: Nowhere in this study has there been discussion of the use and effects of abortion or contraceptive practices on the physical and mental health of women as it relates to “women’s liberation”, cohabitation and infidelity.)</w:t>
      </w:r>
    </w:p>
    <w:p w:rsidR="00DA2DD1" w:rsidRDefault="00DA2DD1" w:rsidP="00DA2DD1">
      <w:pPr>
        <w:numPr>
          <w:ilvl w:val="1"/>
          <w:numId w:val="1"/>
        </w:numPr>
        <w:shd w:val="clear" w:color="auto" w:fill="FFFFFF"/>
        <w:spacing w:before="100" w:beforeAutospacing="1" w:after="120" w:line="288" w:lineRule="atLeast"/>
        <w:ind w:left="750" w:right="420"/>
        <w:jc w:val="both"/>
        <w:rPr>
          <w:rFonts w:ascii="Arial" w:eastAsia="Times New Roman" w:hAnsi="Arial" w:cs="Arial"/>
          <w:color w:val="000000"/>
        </w:rPr>
      </w:pPr>
      <w:proofErr w:type="spellStart"/>
      <w:r w:rsidRPr="00BA0F47">
        <w:rPr>
          <w:rFonts w:ascii="Arial" w:eastAsia="Times New Roman" w:hAnsi="Arial" w:cs="Arial"/>
          <w:color w:val="000000"/>
        </w:rPr>
        <w:t>Cohabitors</w:t>
      </w:r>
      <w:proofErr w:type="spellEnd"/>
      <w:r w:rsidRPr="00BA0F47">
        <w:rPr>
          <w:rFonts w:ascii="Arial" w:eastAsia="Times New Roman" w:hAnsi="Arial" w:cs="Arial"/>
          <w:color w:val="000000"/>
        </w:rPr>
        <w:t xml:space="preserve"> identify themselves or the relationship as </w:t>
      </w:r>
      <w:r w:rsidRPr="00BA0F47">
        <w:rPr>
          <w:rFonts w:ascii="Arial" w:eastAsia="Times New Roman" w:hAnsi="Arial" w:cs="Arial"/>
          <w:i/>
          <w:iCs/>
          <w:color w:val="000000"/>
        </w:rPr>
        <w:t xml:space="preserve">poor risk for long-term happiness, </w:t>
      </w:r>
      <w:r w:rsidRPr="00BA0F47">
        <w:rPr>
          <w:rFonts w:ascii="Arial" w:eastAsia="Times New Roman" w:hAnsi="Arial" w:cs="Arial"/>
          <w:iCs/>
          <w:color w:val="000000"/>
        </w:rPr>
        <w:t>and</w:t>
      </w:r>
      <w:r w:rsidRPr="00BA0F47">
        <w:rPr>
          <w:rFonts w:ascii="Arial" w:eastAsia="Times New Roman" w:hAnsi="Arial" w:cs="Arial"/>
          <w:color w:val="000000"/>
        </w:rPr>
        <w:t xml:space="preserve"> seem to have more problematic, lower-quality relationships with </w:t>
      </w:r>
      <w:r w:rsidRPr="00BA0F47">
        <w:rPr>
          <w:rFonts w:ascii="Arial" w:eastAsia="Times New Roman" w:hAnsi="Arial" w:cs="Arial"/>
          <w:color w:val="000000"/>
        </w:rPr>
        <w:lastRenderedPageBreak/>
        <w:t xml:space="preserve">more individual and couple problems, and so feel the need to test the relationship through cohabitation. </w:t>
      </w:r>
    </w:p>
    <w:p w:rsidR="00DA2DD1" w:rsidRDefault="00DA2DD1" w:rsidP="00DA2DD1">
      <w:pPr>
        <w:numPr>
          <w:ilvl w:val="1"/>
          <w:numId w:val="1"/>
        </w:numPr>
        <w:shd w:val="clear" w:color="auto" w:fill="FFFFFF"/>
        <w:spacing w:before="100" w:beforeAutospacing="1" w:after="120" w:line="288" w:lineRule="atLeast"/>
        <w:ind w:left="750" w:right="420"/>
        <w:jc w:val="both"/>
        <w:rPr>
          <w:rFonts w:ascii="Arial" w:eastAsia="Times New Roman" w:hAnsi="Arial" w:cs="Arial"/>
          <w:color w:val="000000"/>
        </w:rPr>
      </w:pPr>
      <w:r w:rsidRPr="00A461A2">
        <w:rPr>
          <w:rFonts w:ascii="Arial" w:eastAsia="Times New Roman" w:hAnsi="Arial" w:cs="Arial"/>
          <w:color w:val="000000"/>
        </w:rPr>
        <w:t xml:space="preserve">While married persons generally value interdependence and the exchange of resources, </w:t>
      </w:r>
      <w:proofErr w:type="spellStart"/>
      <w:r w:rsidRPr="00A461A2">
        <w:rPr>
          <w:rFonts w:ascii="Arial" w:eastAsia="Times New Roman" w:hAnsi="Arial" w:cs="Arial"/>
          <w:color w:val="000000"/>
        </w:rPr>
        <w:t>cohabitors</w:t>
      </w:r>
      <w:proofErr w:type="spellEnd"/>
      <w:r w:rsidRPr="00A461A2">
        <w:rPr>
          <w:rFonts w:ascii="Arial" w:eastAsia="Times New Roman" w:hAnsi="Arial" w:cs="Arial"/>
          <w:color w:val="000000"/>
        </w:rPr>
        <w:t xml:space="preserve"> tend to value independence and economic equality. </w:t>
      </w:r>
    </w:p>
    <w:p w:rsidR="00DA2DD1" w:rsidRPr="00A461A2" w:rsidRDefault="00DA2DD1" w:rsidP="00DA2DD1">
      <w:pPr>
        <w:numPr>
          <w:ilvl w:val="1"/>
          <w:numId w:val="1"/>
        </w:numPr>
        <w:shd w:val="clear" w:color="auto" w:fill="FFFFFF"/>
        <w:spacing w:before="100" w:beforeAutospacing="1" w:after="120" w:line="288" w:lineRule="atLeast"/>
        <w:ind w:left="750" w:right="420"/>
        <w:jc w:val="both"/>
        <w:rPr>
          <w:rFonts w:ascii="Arial" w:eastAsia="Times New Roman" w:hAnsi="Arial" w:cs="Arial"/>
          <w:color w:val="000000"/>
        </w:rPr>
      </w:pPr>
      <w:proofErr w:type="spellStart"/>
      <w:r w:rsidRPr="00A461A2">
        <w:rPr>
          <w:rFonts w:ascii="Arial" w:eastAsia="Times New Roman" w:hAnsi="Arial" w:cs="Arial"/>
          <w:color w:val="000000"/>
        </w:rPr>
        <w:t>Cohabitors</w:t>
      </w:r>
      <w:proofErr w:type="spellEnd"/>
      <w:r w:rsidRPr="00A461A2">
        <w:rPr>
          <w:rFonts w:ascii="Arial" w:eastAsia="Times New Roman" w:hAnsi="Arial" w:cs="Arial"/>
          <w:color w:val="000000"/>
        </w:rPr>
        <w:t xml:space="preserve"> can allow themselves to marry because of </w:t>
      </w:r>
      <w:r w:rsidRPr="00A461A2">
        <w:rPr>
          <w:rFonts w:ascii="Arial" w:eastAsia="Times New Roman" w:hAnsi="Arial" w:cs="Arial"/>
          <w:i/>
          <w:iCs/>
          <w:color w:val="000000"/>
        </w:rPr>
        <w:t>pressure from family and others</w:t>
      </w:r>
      <w:r w:rsidRPr="00A461A2">
        <w:rPr>
          <w:rFonts w:ascii="Arial" w:eastAsia="Times New Roman" w:hAnsi="Arial" w:cs="Arial"/>
          <w:color w:val="000000"/>
        </w:rPr>
        <w:t xml:space="preserve"> and because of </w:t>
      </w:r>
      <w:r w:rsidRPr="00A461A2">
        <w:rPr>
          <w:rFonts w:ascii="Arial" w:eastAsia="Times New Roman" w:hAnsi="Arial" w:cs="Arial"/>
          <w:i/>
          <w:iCs/>
          <w:color w:val="000000"/>
        </w:rPr>
        <w:t>pressure to provide a stable home for children.</w:t>
      </w:r>
      <w:r w:rsidRPr="00A461A2">
        <w:rPr>
          <w:rFonts w:ascii="Arial" w:eastAsia="Times New Roman" w:hAnsi="Arial" w:cs="Arial"/>
          <w:color w:val="000000"/>
        </w:rPr>
        <w:t xml:space="preserve"> While it is generally better for the children in a cohabiting household or a child to be born to a cohabiting couple to be raised in a stable marriage, this is not by itself sufficient reason for the marriage. While family and friends are often right to encourage marriage for a cohabiting couple, a marriage made under such pressure is problematic unless the couple chooses it for more substantial reasons. </w:t>
      </w:r>
    </w:p>
    <w:p w:rsidR="00DA2DD1" w:rsidRPr="00A461A2" w:rsidRDefault="00DA2DD1" w:rsidP="00DA2DD1">
      <w:pPr>
        <w:numPr>
          <w:ilvl w:val="1"/>
          <w:numId w:val="1"/>
        </w:numPr>
        <w:shd w:val="clear" w:color="auto" w:fill="FFFFFF"/>
        <w:spacing w:before="100" w:beforeAutospacing="1" w:after="0" w:line="270" w:lineRule="atLeast"/>
        <w:ind w:left="750" w:right="420"/>
        <w:jc w:val="both"/>
        <w:outlineLvl w:val="1"/>
        <w:rPr>
          <w:rFonts w:ascii="Times New Roman" w:eastAsia="Times New Roman" w:hAnsi="Times New Roman" w:cs="Times New Roman"/>
          <w:b/>
          <w:bCs/>
          <w:caps/>
          <w:smallCaps/>
          <w:color w:val="008061"/>
          <w:kern w:val="36"/>
          <w:sz w:val="24"/>
          <w:szCs w:val="24"/>
        </w:rPr>
      </w:pPr>
      <w:proofErr w:type="spellStart"/>
      <w:r w:rsidRPr="00A461A2">
        <w:rPr>
          <w:rFonts w:ascii="Arial" w:eastAsia="Times New Roman" w:hAnsi="Arial" w:cs="Arial"/>
          <w:color w:val="000000"/>
        </w:rPr>
        <w:t>Cohabitors</w:t>
      </w:r>
      <w:proofErr w:type="spellEnd"/>
      <w:r w:rsidRPr="00A461A2">
        <w:rPr>
          <w:rFonts w:ascii="Arial" w:eastAsia="Times New Roman" w:hAnsi="Arial" w:cs="Arial"/>
          <w:color w:val="000000"/>
        </w:rPr>
        <w:t xml:space="preserve"> are have </w:t>
      </w:r>
      <w:r w:rsidRPr="00A461A2">
        <w:rPr>
          <w:rFonts w:ascii="Arial" w:eastAsia="Times New Roman" w:hAnsi="Arial" w:cs="Arial"/>
          <w:i/>
          <w:iCs/>
          <w:color w:val="000000"/>
        </w:rPr>
        <w:t>inappropriately high expectations of marriage</w:t>
      </w:r>
      <w:r w:rsidRPr="00A461A2">
        <w:rPr>
          <w:rFonts w:ascii="Arial" w:eastAsia="Times New Roman" w:hAnsi="Arial" w:cs="Arial"/>
          <w:color w:val="000000"/>
        </w:rPr>
        <w:t xml:space="preserve"> that can lead them to be disillusioned with the ordinary problems or challenges of marriage; report lower satisfaction with marriage after they marry than do </w:t>
      </w:r>
      <w:proofErr w:type="spellStart"/>
      <w:r w:rsidRPr="00A461A2">
        <w:rPr>
          <w:rFonts w:ascii="Arial" w:eastAsia="Times New Roman" w:hAnsi="Arial" w:cs="Arial"/>
          <w:color w:val="000000"/>
        </w:rPr>
        <w:t>noncohabitors</w:t>
      </w:r>
      <w:proofErr w:type="spellEnd"/>
      <w:r w:rsidRPr="00A461A2">
        <w:rPr>
          <w:rFonts w:ascii="Arial" w:eastAsia="Times New Roman" w:hAnsi="Arial" w:cs="Arial"/>
          <w:color w:val="000000"/>
        </w:rPr>
        <w:t xml:space="preserve">. There is danger that they think they have "worked out everything" and that any further challenges are the fault of the institution of marriage. </w:t>
      </w:r>
    </w:p>
    <w:p w:rsidR="00DA2DD1" w:rsidRDefault="00DA2DD1" w:rsidP="00DA2DD1">
      <w:pPr>
        <w:shd w:val="clear" w:color="auto" w:fill="FFFFFF"/>
        <w:spacing w:after="0" w:line="336" w:lineRule="atLeast"/>
        <w:ind w:left="300" w:right="135"/>
        <w:jc w:val="both"/>
        <w:rPr>
          <w:rFonts w:ascii="Arial" w:eastAsia="Times New Roman" w:hAnsi="Arial" w:cs="Arial"/>
          <w:b/>
          <w:bCs/>
          <w:color w:val="393939"/>
        </w:rPr>
      </w:pPr>
    </w:p>
    <w:p w:rsidR="00DA2DD1" w:rsidRPr="00B063FB" w:rsidRDefault="00DA2DD1" w:rsidP="00DA2DD1">
      <w:pPr>
        <w:shd w:val="clear" w:color="auto" w:fill="FFFFFF"/>
        <w:spacing w:after="0" w:line="336" w:lineRule="atLeast"/>
        <w:ind w:left="300" w:right="135"/>
        <w:jc w:val="both"/>
        <w:rPr>
          <w:rFonts w:ascii="Arial" w:eastAsia="Times New Roman" w:hAnsi="Arial" w:cs="Arial"/>
          <w:color w:val="393939"/>
        </w:rPr>
      </w:pPr>
      <w:r w:rsidRPr="00B063FB">
        <w:rPr>
          <w:rFonts w:ascii="Arial" w:eastAsia="Times New Roman" w:hAnsi="Arial" w:cs="Arial"/>
          <w:b/>
          <w:bCs/>
          <w:color w:val="393939"/>
        </w:rPr>
        <w:t>Experiences from the Cohabitation Itself</w:t>
      </w:r>
      <w:r w:rsidRPr="00B063FB">
        <w:rPr>
          <w:rFonts w:ascii="Arial" w:eastAsia="Times New Roman" w:hAnsi="Arial" w:cs="Arial"/>
          <w:b/>
          <w:color w:val="393939"/>
        </w:rPr>
        <w:t xml:space="preserve"> </w:t>
      </w:r>
      <w:r w:rsidRPr="00B063FB">
        <w:rPr>
          <w:rFonts w:ascii="Arial" w:eastAsia="Times New Roman" w:hAnsi="Arial" w:cs="Arial"/>
          <w:color w:val="393939"/>
        </w:rPr>
        <w:t>(as compared to those who marry without cohabiting)</w:t>
      </w:r>
    </w:p>
    <w:p w:rsidR="00DA2DD1" w:rsidRPr="00B063FB" w:rsidRDefault="00DA2DD1" w:rsidP="00DA2DD1">
      <w:pPr>
        <w:numPr>
          <w:ilvl w:val="1"/>
          <w:numId w:val="1"/>
        </w:numPr>
        <w:shd w:val="clear" w:color="auto" w:fill="FFFFFF"/>
        <w:spacing w:before="100" w:beforeAutospacing="1" w:after="120" w:line="288" w:lineRule="atLeast"/>
        <w:ind w:left="750" w:right="420"/>
        <w:jc w:val="both"/>
        <w:rPr>
          <w:rFonts w:ascii="Arial" w:eastAsia="Times New Roman" w:hAnsi="Arial" w:cs="Arial"/>
          <w:color w:val="000000"/>
        </w:rPr>
      </w:pPr>
      <w:r w:rsidRPr="00B063FB">
        <w:rPr>
          <w:rFonts w:ascii="Arial" w:eastAsia="Times New Roman" w:hAnsi="Arial" w:cs="Arial"/>
          <w:color w:val="000000"/>
        </w:rPr>
        <w:t xml:space="preserve">The experience of cohabitation </w:t>
      </w:r>
      <w:r w:rsidRPr="00B063FB">
        <w:rPr>
          <w:rFonts w:ascii="Arial" w:eastAsia="Times New Roman" w:hAnsi="Arial" w:cs="Arial"/>
          <w:i/>
          <w:iCs/>
          <w:color w:val="000000"/>
        </w:rPr>
        <w:t>changes the attitudes about commitment and permanence</w:t>
      </w:r>
      <w:r w:rsidRPr="00B063FB">
        <w:rPr>
          <w:rFonts w:ascii="Arial" w:eastAsia="Times New Roman" w:hAnsi="Arial" w:cs="Arial"/>
          <w:color w:val="000000"/>
        </w:rPr>
        <w:t xml:space="preserve"> and makes couples more open to divorce. </w:t>
      </w:r>
    </w:p>
    <w:p w:rsidR="00DA2DD1" w:rsidRPr="00B063FB" w:rsidRDefault="00DA2DD1" w:rsidP="00DA2DD1">
      <w:pPr>
        <w:numPr>
          <w:ilvl w:val="1"/>
          <w:numId w:val="1"/>
        </w:numPr>
        <w:shd w:val="clear" w:color="auto" w:fill="FFFFFF"/>
        <w:spacing w:before="100" w:beforeAutospacing="1" w:after="120" w:line="288" w:lineRule="atLeast"/>
        <w:ind w:left="750" w:right="420"/>
        <w:jc w:val="both"/>
        <w:rPr>
          <w:rFonts w:ascii="Arial" w:eastAsia="Times New Roman" w:hAnsi="Arial" w:cs="Arial"/>
          <w:color w:val="000000"/>
        </w:rPr>
      </w:pPr>
      <w:proofErr w:type="spellStart"/>
      <w:r w:rsidRPr="00B063FB">
        <w:rPr>
          <w:rFonts w:ascii="Arial" w:eastAsia="Times New Roman" w:hAnsi="Arial" w:cs="Arial"/>
          <w:color w:val="000000"/>
        </w:rPr>
        <w:t>Cohabitors</w:t>
      </w:r>
      <w:proofErr w:type="spellEnd"/>
      <w:r w:rsidRPr="00B063FB">
        <w:rPr>
          <w:rFonts w:ascii="Arial" w:eastAsia="Times New Roman" w:hAnsi="Arial" w:cs="Arial"/>
          <w:color w:val="000000"/>
        </w:rPr>
        <w:t xml:space="preserve"> have </w:t>
      </w:r>
      <w:r w:rsidRPr="00B063FB">
        <w:rPr>
          <w:rFonts w:ascii="Arial" w:eastAsia="Times New Roman" w:hAnsi="Arial" w:cs="Arial"/>
          <w:i/>
          <w:iCs/>
          <w:color w:val="000000"/>
        </w:rPr>
        <w:t>more conflict over money</w:t>
      </w:r>
      <w:r>
        <w:rPr>
          <w:rFonts w:ascii="Arial" w:eastAsia="Times New Roman" w:hAnsi="Arial" w:cs="Arial"/>
          <w:i/>
          <w:iCs/>
          <w:color w:val="000000"/>
        </w:rPr>
        <w:t>;</w:t>
      </w:r>
      <w:r w:rsidRPr="00B063FB">
        <w:rPr>
          <w:rFonts w:ascii="Arial" w:eastAsia="Times New Roman" w:hAnsi="Arial" w:cs="Arial"/>
          <w:color w:val="000000"/>
        </w:rPr>
        <w:t xml:space="preserve"> have set patterns of autonomy or competition about </w:t>
      </w:r>
      <w:r>
        <w:rPr>
          <w:rFonts w:ascii="Arial" w:eastAsia="Times New Roman" w:hAnsi="Arial" w:cs="Arial"/>
          <w:color w:val="000000"/>
        </w:rPr>
        <w:t>it</w:t>
      </w:r>
      <w:r w:rsidRPr="00B063FB">
        <w:rPr>
          <w:rFonts w:ascii="Arial" w:eastAsia="Times New Roman" w:hAnsi="Arial" w:cs="Arial"/>
          <w:color w:val="000000"/>
        </w:rPr>
        <w:t xml:space="preserve">. </w:t>
      </w:r>
    </w:p>
    <w:p w:rsidR="00DA2DD1" w:rsidRDefault="00DA2DD1" w:rsidP="00DA2DD1">
      <w:pPr>
        <w:numPr>
          <w:ilvl w:val="1"/>
          <w:numId w:val="1"/>
        </w:numPr>
        <w:shd w:val="clear" w:color="auto" w:fill="FFFFFF"/>
        <w:spacing w:before="30" w:after="30" w:line="336" w:lineRule="atLeast"/>
        <w:ind w:left="750" w:right="420"/>
        <w:jc w:val="both"/>
        <w:rPr>
          <w:rFonts w:ascii="Arial" w:eastAsia="Times New Roman" w:hAnsi="Arial" w:cs="Arial"/>
          <w:color w:val="393939"/>
        </w:rPr>
      </w:pPr>
      <w:r w:rsidRPr="00D97BCE">
        <w:rPr>
          <w:rFonts w:ascii="Arial" w:eastAsia="Times New Roman" w:hAnsi="Arial" w:cs="Arial"/>
          <w:iCs/>
        </w:rPr>
        <w:t>Domestic violence is a more common problem,</w:t>
      </w:r>
      <w:r w:rsidRPr="00D97BCE">
        <w:rPr>
          <w:rFonts w:ascii="Arial" w:eastAsia="Times New Roman" w:hAnsi="Arial" w:cs="Arial"/>
        </w:rPr>
        <w:t xml:space="preserve"> </w:t>
      </w:r>
      <w:r>
        <w:rPr>
          <w:rFonts w:ascii="Arial" w:eastAsia="Times New Roman" w:hAnsi="Arial" w:cs="Arial"/>
          <w:color w:val="000000"/>
        </w:rPr>
        <w:t>less of a</w:t>
      </w:r>
      <w:r w:rsidRPr="00B063FB">
        <w:rPr>
          <w:rFonts w:ascii="Arial" w:eastAsia="Times New Roman" w:hAnsi="Arial" w:cs="Arial"/>
          <w:color w:val="000000"/>
        </w:rPr>
        <w:t xml:space="preserve"> n</w:t>
      </w:r>
      <w:r>
        <w:rPr>
          <w:rFonts w:ascii="Arial" w:eastAsia="Times New Roman" w:hAnsi="Arial" w:cs="Arial"/>
          <w:color w:val="000000"/>
        </w:rPr>
        <w:t xml:space="preserve">eed to protect the relationship, and can lead to </w:t>
      </w:r>
      <w:r w:rsidRPr="00B063FB">
        <w:rPr>
          <w:rFonts w:ascii="Arial" w:eastAsia="Times New Roman" w:hAnsi="Arial" w:cs="Arial"/>
          <w:color w:val="000000"/>
        </w:rPr>
        <w:t xml:space="preserve">dysfunctional patterns of problem-solving. </w:t>
      </w:r>
      <w:r>
        <w:rPr>
          <w:rFonts w:ascii="Arial" w:eastAsia="Times New Roman" w:hAnsi="Arial" w:cs="Arial"/>
          <w:color w:val="000000"/>
        </w:rPr>
        <w:t>C</w:t>
      </w:r>
      <w:r w:rsidRPr="00B063FB">
        <w:rPr>
          <w:rFonts w:ascii="Arial" w:eastAsia="Times New Roman" w:hAnsi="Arial" w:cs="Arial"/>
          <w:color w:val="000000"/>
        </w:rPr>
        <w:t xml:space="preserve">hildren </w:t>
      </w:r>
      <w:r>
        <w:rPr>
          <w:rFonts w:ascii="Arial" w:eastAsia="Times New Roman" w:hAnsi="Arial" w:cs="Arial"/>
          <w:color w:val="000000"/>
        </w:rPr>
        <w:t xml:space="preserve">and </w:t>
      </w:r>
      <w:r w:rsidRPr="00B063FB">
        <w:rPr>
          <w:rFonts w:ascii="Arial" w:eastAsia="Times New Roman" w:hAnsi="Arial" w:cs="Arial"/>
          <w:color w:val="000000"/>
        </w:rPr>
        <w:t xml:space="preserve">stress over the permanency of the relationship are common causes of conflict and sometimes violence. </w:t>
      </w:r>
    </w:p>
    <w:p w:rsidR="00DA2DD1" w:rsidRPr="001574D1" w:rsidRDefault="00DA2DD1" w:rsidP="00DA2DD1">
      <w:pPr>
        <w:numPr>
          <w:ilvl w:val="1"/>
          <w:numId w:val="1"/>
        </w:numPr>
        <w:shd w:val="clear" w:color="auto" w:fill="FFFFFF"/>
        <w:spacing w:before="100" w:beforeAutospacing="1" w:after="120" w:line="288" w:lineRule="atLeast"/>
        <w:ind w:left="750" w:right="420"/>
        <w:jc w:val="both"/>
        <w:rPr>
          <w:rFonts w:ascii="Arial" w:eastAsia="Times New Roman" w:hAnsi="Arial" w:cs="Arial"/>
          <w:color w:val="000000"/>
        </w:rPr>
      </w:pPr>
      <w:proofErr w:type="spellStart"/>
      <w:r w:rsidRPr="001574D1">
        <w:rPr>
          <w:rFonts w:ascii="Arial" w:eastAsia="Times New Roman" w:hAnsi="Arial" w:cs="Arial"/>
          <w:color w:val="000000"/>
        </w:rPr>
        <w:t>Cohabitors</w:t>
      </w:r>
      <w:proofErr w:type="spellEnd"/>
      <w:r w:rsidRPr="001574D1">
        <w:rPr>
          <w:rFonts w:ascii="Arial" w:eastAsia="Times New Roman" w:hAnsi="Arial" w:cs="Arial"/>
          <w:color w:val="000000"/>
        </w:rPr>
        <w:t xml:space="preserve"> who marry are </w:t>
      </w:r>
      <w:r w:rsidRPr="001574D1">
        <w:rPr>
          <w:rFonts w:ascii="Arial" w:eastAsia="Times New Roman" w:hAnsi="Arial" w:cs="Arial"/>
          <w:i/>
          <w:iCs/>
          <w:color w:val="000000"/>
        </w:rPr>
        <w:t>less effective at conflict resolution</w:t>
      </w:r>
      <w:r>
        <w:rPr>
          <w:rFonts w:ascii="Arial" w:eastAsia="Times New Roman" w:hAnsi="Arial" w:cs="Arial"/>
          <w:color w:val="000000"/>
        </w:rPr>
        <w:t xml:space="preserve"> due to</w:t>
      </w:r>
      <w:r w:rsidRPr="001574D1">
        <w:rPr>
          <w:rFonts w:ascii="Arial" w:eastAsia="Times New Roman" w:hAnsi="Arial" w:cs="Arial"/>
          <w:color w:val="000000"/>
        </w:rPr>
        <w:t xml:space="preserve"> a fear of upsetting an uncommitted relationship or the lack of need to protect </w:t>
      </w:r>
      <w:r>
        <w:rPr>
          <w:rFonts w:ascii="Arial" w:eastAsia="Times New Roman" w:hAnsi="Arial" w:cs="Arial"/>
          <w:color w:val="000000"/>
        </w:rPr>
        <w:t>it.</w:t>
      </w:r>
    </w:p>
    <w:p w:rsidR="00DA2DD1" w:rsidRPr="00D97BCE" w:rsidRDefault="00DA2DD1" w:rsidP="00DA2DD1">
      <w:pPr>
        <w:pStyle w:val="ListParagraph"/>
        <w:numPr>
          <w:ilvl w:val="0"/>
          <w:numId w:val="4"/>
        </w:numPr>
        <w:shd w:val="clear" w:color="auto" w:fill="FFFFFF"/>
        <w:spacing w:before="100" w:beforeAutospacing="1" w:after="120" w:line="288" w:lineRule="atLeast"/>
        <w:ind w:left="750" w:right="420"/>
        <w:jc w:val="both"/>
        <w:rPr>
          <w:rFonts w:ascii="Arial" w:eastAsia="Times New Roman" w:hAnsi="Arial" w:cs="Arial"/>
          <w:color w:val="000000"/>
        </w:rPr>
      </w:pPr>
      <w:r w:rsidRPr="00D97BCE">
        <w:rPr>
          <w:rFonts w:ascii="Arial" w:eastAsia="Times New Roman" w:hAnsi="Arial" w:cs="Arial"/>
          <w:iCs/>
        </w:rPr>
        <w:t>Using sex as a controlling factor</w:t>
      </w:r>
      <w:r w:rsidRPr="00D97BCE">
        <w:rPr>
          <w:rFonts w:ascii="Arial" w:eastAsia="Times New Roman" w:hAnsi="Arial" w:cs="Arial"/>
        </w:rPr>
        <w:t xml:space="preserve"> </w:t>
      </w:r>
      <w:r w:rsidRPr="00D97BCE">
        <w:rPr>
          <w:rFonts w:ascii="Arial" w:eastAsia="Times New Roman" w:hAnsi="Arial" w:cs="Arial"/>
          <w:color w:val="000000"/>
        </w:rPr>
        <w:t xml:space="preserve">can be a negative pattern which cohabiting couples can bring to their subsequent marriage. </w:t>
      </w:r>
      <w:r w:rsidRPr="00D97BCE">
        <w:rPr>
          <w:rFonts w:ascii="Arial" w:eastAsia="Times New Roman" w:hAnsi="Arial" w:cs="Arial"/>
          <w:i/>
          <w:iCs/>
          <w:color w:val="000000"/>
        </w:rPr>
        <w:t>Reinforcement of negative family of origin patterns</w:t>
      </w:r>
      <w:r w:rsidRPr="00D97BCE">
        <w:rPr>
          <w:rFonts w:ascii="Arial" w:eastAsia="Times New Roman" w:hAnsi="Arial" w:cs="Arial"/>
          <w:color w:val="000000"/>
        </w:rPr>
        <w:t xml:space="preserve"> can also have occurred in the cohabiting relationship and be carried over to marriage. Both of these patterns are common issues that dating couples carry into marriage, but they can be exaggerated by the cohabitation experience. </w:t>
      </w:r>
    </w:p>
    <w:p w:rsidR="00DA2DD1" w:rsidRPr="001574D1" w:rsidRDefault="00DA2DD1" w:rsidP="00DA2DD1">
      <w:pPr>
        <w:shd w:val="clear" w:color="auto" w:fill="FFFFFF"/>
        <w:spacing w:before="30" w:after="30" w:line="336" w:lineRule="atLeast"/>
        <w:ind w:left="750" w:right="420"/>
        <w:jc w:val="both"/>
        <w:rPr>
          <w:rFonts w:ascii="Arial" w:eastAsia="Times New Roman" w:hAnsi="Arial" w:cs="Arial"/>
          <w:color w:val="393939"/>
        </w:rPr>
      </w:pPr>
    </w:p>
    <w:p w:rsidR="00DA2DD1" w:rsidRDefault="00DA2DD1" w:rsidP="00DA2DD1">
      <w:pPr>
        <w:rPr>
          <w:rFonts w:ascii="Arial" w:eastAsia="Times New Roman" w:hAnsi="Arial" w:cs="Arial"/>
          <w:b/>
          <w:color w:val="393939"/>
          <w:sz w:val="24"/>
          <w:szCs w:val="24"/>
        </w:rPr>
      </w:pPr>
    </w:p>
    <w:p w:rsidR="00DA2DD1" w:rsidRDefault="00DA2DD1" w:rsidP="00DA2DD1">
      <w:pPr>
        <w:shd w:val="clear" w:color="auto" w:fill="FFFFFF"/>
        <w:spacing w:before="100" w:beforeAutospacing="1" w:after="120" w:line="288" w:lineRule="atLeast"/>
        <w:rPr>
          <w:rFonts w:ascii="Arial" w:eastAsia="Times New Roman" w:hAnsi="Arial" w:cs="Arial"/>
          <w:b/>
          <w:color w:val="393939"/>
          <w:sz w:val="24"/>
          <w:szCs w:val="24"/>
        </w:rPr>
      </w:pPr>
    </w:p>
    <w:p w:rsidR="00DA2DD1" w:rsidRPr="00B346A3" w:rsidRDefault="00DA2DD1" w:rsidP="00DA2DD1">
      <w:pPr>
        <w:shd w:val="clear" w:color="auto" w:fill="FFFFFF"/>
        <w:spacing w:before="100" w:beforeAutospacing="1" w:after="120" w:line="288" w:lineRule="atLeast"/>
        <w:rPr>
          <w:rFonts w:ascii="Arial" w:eastAsia="Times New Roman" w:hAnsi="Arial" w:cs="Arial"/>
          <w:b/>
          <w:color w:val="393939"/>
          <w:sz w:val="28"/>
          <w:szCs w:val="28"/>
        </w:rPr>
      </w:pPr>
      <w:r w:rsidRPr="00B346A3">
        <w:rPr>
          <w:rFonts w:ascii="Arial" w:eastAsia="Times New Roman" w:hAnsi="Arial" w:cs="Arial"/>
          <w:b/>
          <w:color w:val="FF0000"/>
          <w:sz w:val="28"/>
          <w:szCs w:val="28"/>
        </w:rPr>
        <w:lastRenderedPageBreak/>
        <w:t>Part Two</w:t>
      </w:r>
      <w:r w:rsidRPr="00B346A3">
        <w:rPr>
          <w:rFonts w:ascii="Arial" w:eastAsia="Times New Roman" w:hAnsi="Arial" w:cs="Arial"/>
          <w:b/>
          <w:color w:val="FF0000"/>
          <w:sz w:val="28"/>
          <w:szCs w:val="28"/>
        </w:rPr>
        <w:br/>
        <w:t>Pastoral Issues with Cohabiting Couples in Marriage Preparation</w:t>
      </w:r>
    </w:p>
    <w:p w:rsidR="00DA2DD1" w:rsidRPr="001574D1" w:rsidRDefault="00DA2DD1" w:rsidP="00DA2DD1">
      <w:pPr>
        <w:shd w:val="clear" w:color="auto" w:fill="FFFFFF"/>
        <w:spacing w:before="100" w:beforeAutospacing="1" w:after="120" w:line="288" w:lineRule="atLeast"/>
        <w:rPr>
          <w:rFonts w:ascii="Arial" w:eastAsia="Times New Roman" w:hAnsi="Arial" w:cs="Arial"/>
          <w:color w:val="393939"/>
        </w:rPr>
      </w:pPr>
      <w:r w:rsidRPr="00D97BCE">
        <w:rPr>
          <w:rFonts w:ascii="Arial" w:eastAsia="Times New Roman" w:hAnsi="Arial" w:cs="Arial"/>
          <w:b/>
          <w:color w:val="393939"/>
        </w:rPr>
        <w:t>Remote Preparation challenges</w:t>
      </w:r>
      <w:r w:rsidRPr="00126413">
        <w:rPr>
          <w:rFonts w:ascii="Arial" w:eastAsia="Times New Roman" w:hAnsi="Arial" w:cs="Arial"/>
          <w:b/>
          <w:color w:val="393939"/>
          <w:sz w:val="24"/>
          <w:szCs w:val="24"/>
        </w:rPr>
        <w:br/>
      </w:r>
      <w:r w:rsidRPr="001574D1">
        <w:rPr>
          <w:rFonts w:ascii="Arial" w:eastAsia="Times New Roman" w:hAnsi="Arial" w:cs="Arial"/>
          <w:color w:val="393939"/>
        </w:rPr>
        <w:t xml:space="preserve">Preparation for marriage begins long before the couple approaches the priest or pastoral minister. In his Apostolic Exhortation </w:t>
      </w:r>
      <w:r w:rsidRPr="001574D1">
        <w:rPr>
          <w:rFonts w:ascii="Arial" w:eastAsia="Times New Roman" w:hAnsi="Arial" w:cs="Arial"/>
          <w:b/>
          <w:bCs/>
          <w:i/>
          <w:iCs/>
          <w:color w:val="393939"/>
        </w:rPr>
        <w:t>On the Family</w:t>
      </w:r>
      <w:r w:rsidRPr="001574D1">
        <w:rPr>
          <w:rFonts w:ascii="Arial" w:eastAsia="Times New Roman" w:hAnsi="Arial" w:cs="Arial"/>
          <w:color w:val="393939"/>
        </w:rPr>
        <w:t xml:space="preserve"> </w:t>
      </w:r>
      <w:proofErr w:type="gramStart"/>
      <w:r w:rsidRPr="001574D1">
        <w:rPr>
          <w:rFonts w:ascii="Arial" w:eastAsia="Times New Roman" w:hAnsi="Arial" w:cs="Arial"/>
          <w:color w:val="393939"/>
        </w:rPr>
        <w:t xml:space="preserve">( </w:t>
      </w:r>
      <w:proofErr w:type="spellStart"/>
      <w:r w:rsidRPr="001574D1">
        <w:rPr>
          <w:rFonts w:ascii="Arial" w:eastAsia="Times New Roman" w:hAnsi="Arial" w:cs="Arial"/>
          <w:i/>
          <w:iCs/>
          <w:color w:val="393939"/>
        </w:rPr>
        <w:t>Familiaris</w:t>
      </w:r>
      <w:proofErr w:type="spellEnd"/>
      <w:proofErr w:type="gramEnd"/>
      <w:r w:rsidRPr="001574D1">
        <w:rPr>
          <w:rFonts w:ascii="Arial" w:eastAsia="Times New Roman" w:hAnsi="Arial" w:cs="Arial"/>
          <w:i/>
          <w:iCs/>
          <w:color w:val="393939"/>
        </w:rPr>
        <w:t xml:space="preserve"> </w:t>
      </w:r>
      <w:proofErr w:type="spellStart"/>
      <w:r w:rsidRPr="001574D1">
        <w:rPr>
          <w:rFonts w:ascii="Arial" w:eastAsia="Times New Roman" w:hAnsi="Arial" w:cs="Arial"/>
          <w:i/>
          <w:iCs/>
          <w:color w:val="393939"/>
        </w:rPr>
        <w:t>Consortio</w:t>
      </w:r>
      <w:proofErr w:type="spellEnd"/>
      <w:r w:rsidRPr="001574D1">
        <w:rPr>
          <w:rFonts w:ascii="Arial" w:eastAsia="Times New Roman" w:hAnsi="Arial" w:cs="Arial"/>
          <w:color w:val="393939"/>
        </w:rPr>
        <w:t xml:space="preserve">, #81), Pope John Paul II strongly urges that young people be educated about chastity, fidelity, and the meaning of marriage as a sacrament. Religious education, parish based catechetical programs, and chastity curricula in elementary schools are all part of this effort. </w:t>
      </w:r>
      <w:r w:rsidRPr="001574D1">
        <w:rPr>
          <w:rFonts w:ascii="Arial" w:eastAsia="Times New Roman" w:hAnsi="Arial" w:cs="Arial"/>
          <w:b/>
          <w:bCs/>
          <w:i/>
          <w:iCs/>
          <w:color w:val="393939"/>
        </w:rPr>
        <w:t>The Catholic Chastity Curriculum Directory</w:t>
      </w:r>
      <w:r w:rsidRPr="001574D1">
        <w:rPr>
          <w:rFonts w:ascii="Arial" w:eastAsia="Times New Roman" w:hAnsi="Arial" w:cs="Arial"/>
          <w:color w:val="393939"/>
        </w:rPr>
        <w:t xml:space="preserve"> (NCCB/USCC, Fall 1999), a directory of available materials that follow Catholic teaching, can be a helpful resource.</w:t>
      </w:r>
    </w:p>
    <w:p w:rsidR="00DA2DD1"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color w:val="393939"/>
        </w:rPr>
      </w:pPr>
      <w:r w:rsidRPr="005F0033">
        <w:rPr>
          <w:rFonts w:ascii="Arial" w:eastAsia="Times New Roman" w:hAnsi="Arial" w:cs="Arial"/>
          <w:b/>
          <w:color w:val="393939"/>
        </w:rPr>
        <w:t>How to begin working with cohabiting couples</w:t>
      </w:r>
      <w:r w:rsidRPr="001574D1">
        <w:rPr>
          <w:rFonts w:ascii="Arial" w:eastAsia="Times New Roman" w:hAnsi="Arial" w:cs="Arial"/>
          <w:color w:val="393939"/>
        </w:rPr>
        <w:t xml:space="preserve"> who approach the church for marriage preparation? </w:t>
      </w:r>
      <w:r w:rsidRPr="00D97BCE">
        <w:rPr>
          <w:rFonts w:ascii="Arial" w:eastAsia="Times New Roman" w:hAnsi="Arial" w:cs="Arial"/>
          <w:bCs/>
          <w:i/>
          <w:iCs/>
          <w:color w:val="393939"/>
        </w:rPr>
        <w:t>Faithful to Each Other Forever</w:t>
      </w:r>
      <w:r w:rsidRPr="001574D1">
        <w:rPr>
          <w:rFonts w:ascii="Arial" w:eastAsia="Times New Roman" w:hAnsi="Arial" w:cs="Arial"/>
          <w:color w:val="393939"/>
        </w:rPr>
        <w:t xml:space="preserve"> </w:t>
      </w:r>
      <w:r w:rsidRPr="00D97BCE">
        <w:rPr>
          <w:rFonts w:ascii="Arial" w:eastAsia="Times New Roman" w:hAnsi="Arial" w:cs="Arial"/>
          <w:color w:val="393939"/>
        </w:rPr>
        <w:t xml:space="preserve">notes that </w:t>
      </w:r>
      <w:r w:rsidRPr="00D97BCE">
        <w:rPr>
          <w:rFonts w:ascii="Arial" w:eastAsia="Times New Roman" w:hAnsi="Arial" w:cs="Arial"/>
          <w:b/>
          <w:i/>
        </w:rPr>
        <w:t>two extremes are to be avoided</w:t>
      </w:r>
      <w:r w:rsidRPr="00D97BCE">
        <w:rPr>
          <w:rFonts w:ascii="Arial" w:eastAsia="Times New Roman" w:hAnsi="Arial" w:cs="Arial"/>
          <w:b/>
          <w:color w:val="393939"/>
        </w:rPr>
        <w:t>:</w:t>
      </w:r>
      <w:r w:rsidRPr="00D97BCE">
        <w:rPr>
          <w:rFonts w:ascii="Arial" w:eastAsia="Times New Roman" w:hAnsi="Arial" w:cs="Arial"/>
          <w:color w:val="393939"/>
        </w:rPr>
        <w:t xml:space="preserve"> (1) Immediately confronting the couple and condemning their behavior and (2) Ignoring the cohabitation aspect of their relationship. In the decade following the document's publication, pastoral experience and diocesan policies have borne out the wisdom of this approach. The majority of policies and practices follow a middle way between the two extremes, one that integrates general correction with understanding and co</w:t>
      </w:r>
      <w:r>
        <w:rPr>
          <w:rFonts w:ascii="Arial" w:eastAsia="Times New Roman" w:hAnsi="Arial" w:cs="Arial"/>
          <w:color w:val="393939"/>
        </w:rPr>
        <w:t>mpassion….</w:t>
      </w:r>
      <w:r w:rsidRPr="00D97BCE">
        <w:rPr>
          <w:rFonts w:ascii="Arial" w:eastAsia="Times New Roman" w:hAnsi="Arial" w:cs="Arial"/>
          <w:color w:val="393939"/>
        </w:rPr>
        <w:t>Marriage preparation is an opportunity for</w:t>
      </w:r>
      <w:r>
        <w:rPr>
          <w:rFonts w:ascii="Arial" w:eastAsia="Times New Roman" w:hAnsi="Arial" w:cs="Arial"/>
          <w:color w:val="393939"/>
        </w:rPr>
        <w:t xml:space="preserve"> evangelization and catechesis.…</w:t>
      </w:r>
      <w:r w:rsidRPr="00D97BCE">
        <w:rPr>
          <w:rFonts w:ascii="Arial" w:eastAsia="Times New Roman" w:hAnsi="Arial" w:cs="Arial"/>
          <w:color w:val="393939"/>
        </w:rPr>
        <w:t xml:space="preserve">While couples need to be welcomed with the gospel values of love, understanding, and acceptance, they also need to be challenged by the gospel message of commitment and faithfulness. </w:t>
      </w:r>
      <w:r>
        <w:rPr>
          <w:rFonts w:ascii="Arial" w:eastAsia="Times New Roman" w:hAnsi="Arial" w:cs="Arial"/>
          <w:color w:val="393939"/>
        </w:rPr>
        <w:t>P</w:t>
      </w:r>
      <w:r w:rsidRPr="00D97BCE">
        <w:rPr>
          <w:rFonts w:ascii="Arial" w:eastAsia="Times New Roman" w:hAnsi="Arial" w:cs="Arial"/>
          <w:color w:val="393939"/>
        </w:rPr>
        <w:t>astoral ministers</w:t>
      </w:r>
      <w:r>
        <w:rPr>
          <w:rFonts w:ascii="Arial" w:eastAsia="Times New Roman" w:hAnsi="Arial" w:cs="Arial"/>
          <w:color w:val="393939"/>
        </w:rPr>
        <w:t>, in general,</w:t>
      </w:r>
      <w:r w:rsidRPr="00D97BCE">
        <w:rPr>
          <w:rFonts w:ascii="Arial" w:eastAsia="Times New Roman" w:hAnsi="Arial" w:cs="Arial"/>
          <w:color w:val="393939"/>
        </w:rPr>
        <w:t xml:space="preserve"> favor addressing the cohabitation gently but directly. The Church has consistently taught that human love "demands a total and definitive gift of persons to one another" that</w:t>
      </w:r>
      <w:r>
        <w:rPr>
          <w:rFonts w:ascii="Arial" w:eastAsia="Times New Roman" w:hAnsi="Arial" w:cs="Arial"/>
          <w:color w:val="393939"/>
        </w:rPr>
        <w:t xml:space="preserve"> can only be made in marriage (</w:t>
      </w:r>
      <w:r w:rsidRPr="005F0033">
        <w:rPr>
          <w:rFonts w:ascii="Arial" w:eastAsia="Times New Roman" w:hAnsi="Arial" w:cs="Arial"/>
          <w:bCs/>
          <w:iCs/>
          <w:color w:val="393939"/>
        </w:rPr>
        <w:t>CCC</w:t>
      </w:r>
      <w:r w:rsidRPr="00D97BCE">
        <w:rPr>
          <w:rFonts w:ascii="Arial" w:eastAsia="Times New Roman" w:hAnsi="Arial" w:cs="Arial"/>
          <w:color w:val="393939"/>
        </w:rPr>
        <w:t>, 2391). Since cohabitation violates the Church's teaching about sexual love and marriage, church ministers must speak and teach about it. Doing so</w:t>
      </w:r>
      <w:r>
        <w:rPr>
          <w:rFonts w:ascii="Arial" w:eastAsia="Times New Roman" w:hAnsi="Arial" w:cs="Arial"/>
          <w:color w:val="393939"/>
        </w:rPr>
        <w:t>…</w:t>
      </w:r>
      <w:r w:rsidRPr="00D97BCE">
        <w:rPr>
          <w:rFonts w:ascii="Arial" w:eastAsia="Times New Roman" w:hAnsi="Arial" w:cs="Arial"/>
          <w:color w:val="393939"/>
        </w:rPr>
        <w:t xml:space="preserve">"is an act of love for the couple in the process of spiritual growth" </w:t>
      </w:r>
    </w:p>
    <w:p w:rsidR="00DA2DD1" w:rsidRDefault="00DA2DD1" w:rsidP="00DA2DD1">
      <w:pPr>
        <w:shd w:val="clear" w:color="auto" w:fill="FFFFFF"/>
        <w:spacing w:before="30" w:after="30" w:line="336" w:lineRule="atLeast"/>
        <w:ind w:left="300" w:right="135"/>
        <w:jc w:val="both"/>
        <w:rPr>
          <w:rFonts w:ascii="Arial" w:eastAsia="Times New Roman" w:hAnsi="Arial" w:cs="Arial"/>
          <w:color w:val="393939"/>
        </w:rPr>
      </w:pPr>
    </w:p>
    <w:p w:rsidR="00DA2DD1"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color w:val="393939"/>
        </w:rPr>
      </w:pPr>
      <w:r w:rsidRPr="005F0033">
        <w:rPr>
          <w:rFonts w:ascii="Arial" w:eastAsia="Times New Roman" w:hAnsi="Arial" w:cs="Arial"/>
          <w:b/>
          <w:color w:val="393939"/>
        </w:rPr>
        <w:t>How can pastoral ministers know if a couple is cohabiting?</w:t>
      </w:r>
      <w:r w:rsidRPr="00D97BCE">
        <w:rPr>
          <w:rFonts w:ascii="Arial" w:eastAsia="Times New Roman" w:hAnsi="Arial" w:cs="Arial"/>
          <w:color w:val="393939"/>
        </w:rPr>
        <w:t xml:space="preserve"> Given the potentially harmful effects of cohabitation on marital stability, pastoral ministers are beginning to recognize a responsibility to raise the issue. Certain </w:t>
      </w:r>
      <w:r w:rsidRPr="005F0033">
        <w:rPr>
          <w:rFonts w:ascii="Arial" w:eastAsia="Times New Roman" w:hAnsi="Arial" w:cs="Arial"/>
          <w:b/>
          <w:color w:val="393939"/>
        </w:rPr>
        <w:t>tip-offs</w:t>
      </w:r>
      <w:r w:rsidRPr="00D97BCE">
        <w:rPr>
          <w:rFonts w:ascii="Arial" w:eastAsia="Times New Roman" w:hAnsi="Arial" w:cs="Arial"/>
          <w:color w:val="393939"/>
        </w:rPr>
        <w:t xml:space="preserve"> (e.g., giving the same address and/or telephone number) can alert the pastoral minister that the couple may be cohabiting. </w:t>
      </w:r>
      <w:r w:rsidRPr="005F0033">
        <w:rPr>
          <w:rFonts w:ascii="Arial" w:eastAsia="Times New Roman" w:hAnsi="Arial" w:cs="Arial"/>
        </w:rPr>
        <w:t xml:space="preserve">Some couples are quite open about their living arrangements. </w:t>
      </w:r>
      <w:r w:rsidRPr="00D97BCE">
        <w:rPr>
          <w:rFonts w:ascii="Arial" w:eastAsia="Times New Roman" w:hAnsi="Arial" w:cs="Arial"/>
          <w:color w:val="393939"/>
        </w:rPr>
        <w:t xml:space="preserve">A pastoral minister who is sensitive but straightforward can encourage a similarly candid attitude on the part of the couple. Some pastoral ministers discuss cohabitation in general terms, noting the issues it raises and the potentially harmful effects on the marriage. </w:t>
      </w:r>
      <w:r w:rsidRPr="005F0033">
        <w:rPr>
          <w:rFonts w:ascii="Arial" w:eastAsia="Times New Roman" w:hAnsi="Arial" w:cs="Arial"/>
          <w:b/>
          <w:i/>
          <w:color w:val="393939"/>
        </w:rPr>
        <w:t xml:space="preserve">However it surfaces, cohabitation should be discussed early in the marriage preparation process. If it is not possible or advisable to discuss it immediately, it should be flagged as an issue to be addressed at a subsequent face-to-face meeting. Some marriage preparation programs use the pre-marital inventory FOCCUS </w:t>
      </w:r>
      <w:r w:rsidRPr="00D97BCE">
        <w:rPr>
          <w:rFonts w:ascii="Arial" w:eastAsia="Times New Roman" w:hAnsi="Arial" w:cs="Arial"/>
          <w:color w:val="393939"/>
        </w:rPr>
        <w:t xml:space="preserve">(Facilitating Open Couple </w:t>
      </w:r>
      <w:r w:rsidRPr="00D97BCE">
        <w:rPr>
          <w:rFonts w:ascii="Arial" w:eastAsia="Times New Roman" w:hAnsi="Arial" w:cs="Arial"/>
          <w:color w:val="393939"/>
        </w:rPr>
        <w:lastRenderedPageBreak/>
        <w:t>Communication, Understanding and Study). FOCCUS now includes discussion questions for cohabiting couples, and the FOCCUS Manual includes additional material on facilitating discussion with this group.</w:t>
      </w:r>
    </w:p>
    <w:p w:rsidR="00DA2DD1" w:rsidRPr="005F0033"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b/>
          <w:color w:val="393939"/>
        </w:rPr>
      </w:pPr>
      <w:r w:rsidRPr="005F0033">
        <w:rPr>
          <w:rFonts w:ascii="Arial" w:eastAsia="Times New Roman" w:hAnsi="Arial" w:cs="Arial"/>
          <w:b/>
          <w:color w:val="393939"/>
        </w:rPr>
        <w:t xml:space="preserve">What are specific objectives in doing marriage preparation with cohabiting couples? </w:t>
      </w:r>
      <w:r w:rsidRPr="005F0033">
        <w:rPr>
          <w:rFonts w:ascii="Arial" w:eastAsia="Times New Roman" w:hAnsi="Arial" w:cs="Arial"/>
          <w:color w:val="393939"/>
        </w:rPr>
        <w:t xml:space="preserve">The general goal: To create a clear awareness of the essential characteristics of Christian marriage: unity, fidelity, indissolubility, fruitfulness; the priority of the sacramental grace that unites the couple to the love of Christ; and the willingness to carry out the mission proper to families in the educational, social and ecclesial areas (Pontifical Council for the Family, </w:t>
      </w:r>
      <w:r w:rsidRPr="005F0033">
        <w:rPr>
          <w:rFonts w:ascii="Arial" w:eastAsia="Times New Roman" w:hAnsi="Arial" w:cs="Arial"/>
          <w:bCs/>
          <w:i/>
          <w:iCs/>
          <w:color w:val="393939"/>
        </w:rPr>
        <w:t>Preparation for the Sacrament of Marriage, #</w:t>
      </w:r>
      <w:proofErr w:type="gramStart"/>
      <w:r w:rsidRPr="005F0033">
        <w:rPr>
          <w:rFonts w:ascii="Arial" w:eastAsia="Times New Roman" w:hAnsi="Arial" w:cs="Arial"/>
          <w:bCs/>
          <w:i/>
          <w:iCs/>
          <w:color w:val="393939"/>
        </w:rPr>
        <w:t>45</w:t>
      </w:r>
      <w:r w:rsidRPr="005F0033">
        <w:rPr>
          <w:rFonts w:ascii="Arial" w:eastAsia="Times New Roman" w:hAnsi="Arial" w:cs="Arial"/>
          <w:color w:val="393939"/>
        </w:rPr>
        <w:t xml:space="preserve"> )</w:t>
      </w:r>
      <w:proofErr w:type="gramEnd"/>
      <w:r w:rsidRPr="005F0033">
        <w:rPr>
          <w:rFonts w:ascii="Arial" w:eastAsia="Times New Roman" w:hAnsi="Arial" w:cs="Arial"/>
          <w:color w:val="393939"/>
        </w:rPr>
        <w:t xml:space="preserve">. </w:t>
      </w:r>
      <w:r w:rsidRPr="005F0033">
        <w:rPr>
          <w:rFonts w:ascii="Arial" w:eastAsia="Times New Roman" w:hAnsi="Arial" w:cs="Arial"/>
          <w:b/>
          <w:color w:val="393939"/>
        </w:rPr>
        <w:t>For cohabiting couples, a specific goal may be added:</w:t>
      </w:r>
      <w:r w:rsidRPr="005F0033">
        <w:rPr>
          <w:rFonts w:ascii="Arial" w:eastAsia="Times New Roman" w:hAnsi="Arial" w:cs="Arial"/>
          <w:color w:val="393939"/>
        </w:rPr>
        <w:t xml:space="preserve"> </w:t>
      </w:r>
      <w:r w:rsidRPr="005F0033">
        <w:rPr>
          <w:rFonts w:ascii="Arial" w:eastAsia="Times New Roman" w:hAnsi="Arial" w:cs="Arial"/>
          <w:b/>
          <w:color w:val="393939"/>
        </w:rPr>
        <w:t>To</w:t>
      </w:r>
      <w:r w:rsidRPr="005F0033">
        <w:rPr>
          <w:rFonts w:ascii="Arial" w:eastAsia="Times New Roman" w:hAnsi="Arial" w:cs="Arial"/>
          <w:color w:val="393939"/>
        </w:rPr>
        <w:t xml:space="preserve"> </w:t>
      </w:r>
      <w:r w:rsidRPr="005F0033">
        <w:rPr>
          <w:rFonts w:ascii="Arial" w:eastAsia="Times New Roman" w:hAnsi="Arial" w:cs="Arial"/>
          <w:b/>
          <w:color w:val="393939"/>
        </w:rPr>
        <w:t>encourage the couple to reflect on their situation</w:t>
      </w:r>
      <w:r w:rsidRPr="005F0033">
        <w:rPr>
          <w:rFonts w:ascii="Arial" w:eastAsia="Times New Roman" w:hAnsi="Arial" w:cs="Arial"/>
          <w:color w:val="393939"/>
        </w:rPr>
        <w:t xml:space="preserve"> and why they decided to cohabit and to provide insights into possible consequences, factors that may present special challenges to them or put them at risk for later marital disruption</w:t>
      </w:r>
      <w:r w:rsidRPr="00B346A3">
        <w:rPr>
          <w:rFonts w:ascii="Arial" w:eastAsia="Times New Roman" w:hAnsi="Arial" w:cs="Arial"/>
          <w:i/>
          <w:color w:val="393939"/>
        </w:rPr>
        <w:t>. (See, for example, marriage preparation policies in the Dioceses of Rockford (1992), Sioux Falls (1988), and Peoria (1997), among others).</w:t>
      </w:r>
      <w:r w:rsidRPr="005F0033">
        <w:rPr>
          <w:rFonts w:ascii="Arial" w:eastAsia="Times New Roman" w:hAnsi="Arial" w:cs="Arial"/>
          <w:color w:val="393939"/>
        </w:rPr>
        <w:t xml:space="preserve"> To accomplish this second goal, the pastoral minister invites the couple to reflect on their experience of living together and its implications for sacramental marriage. The following questions (or appropriate variations), drawn from a newly developed section in FOCCUS, can be discussed:</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Why did you originally choose to live together? How does the commitment you wish to make now differ from the commitment you made when you decided to cohabit?</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 xml:space="preserve">How </w:t>
      </w:r>
      <w:proofErr w:type="gramStart"/>
      <w:r w:rsidRPr="001574D1">
        <w:rPr>
          <w:rFonts w:ascii="Arial" w:eastAsia="Times New Roman" w:hAnsi="Arial" w:cs="Arial"/>
          <w:color w:val="393939"/>
        </w:rPr>
        <w:t>does</w:t>
      </w:r>
      <w:proofErr w:type="gramEnd"/>
      <w:r w:rsidRPr="001574D1">
        <w:rPr>
          <w:rFonts w:ascii="Arial" w:eastAsia="Times New Roman" w:hAnsi="Arial" w:cs="Arial"/>
          <w:color w:val="393939"/>
        </w:rPr>
        <w:t xml:space="preserve"> your family and community feel about your living together? How do these feelings affect you?</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What are your reasons for wanting to marry at this time? Is there any reluctance to marry? Is pressure from family or around children a major reason for marriage now?</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What have you learned from your experience of living together? How do you expect your relationship to grow and change in the future? Does either of you expect marriage to be free from times of discontent? How well do you deal with conflict? Have you agreed on any changes in the way you will handle money after you are married?</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Why do you want to marry in the Catholic Church at this time? Do you understand the concerns the Church has had about your cohabiting situation?</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What does marriage as a sacrament mean to you?</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What do you think will be the largest barriers to a lifelong marriage for you? How do you think you will be especially challenged by the vow of faithfulness?</w:t>
      </w:r>
    </w:p>
    <w:p w:rsidR="00DA2DD1" w:rsidRPr="001574D1" w:rsidRDefault="00DA2DD1" w:rsidP="00DA2DD1">
      <w:pPr>
        <w:shd w:val="clear" w:color="auto" w:fill="FFFFFF"/>
        <w:spacing w:before="100" w:beforeAutospacing="1" w:after="120" w:line="288" w:lineRule="atLeast"/>
        <w:ind w:left="300" w:right="135"/>
        <w:jc w:val="both"/>
        <w:rPr>
          <w:rFonts w:ascii="Arial" w:eastAsia="Times New Roman" w:hAnsi="Arial" w:cs="Arial"/>
          <w:color w:val="393939"/>
        </w:rPr>
      </w:pPr>
      <w:r w:rsidRPr="001574D1">
        <w:rPr>
          <w:rFonts w:ascii="Arial" w:eastAsia="Times New Roman" w:hAnsi="Arial" w:cs="Arial"/>
          <w:color w:val="393939"/>
        </w:rPr>
        <w:t>After these discussions, the pastoral minister may ask the couple how the information gained from the preparation process has raised their understanding of church teaching and cohabitation, and what response they will make in light of this knowledge. At this point the pastoral minister may ascertain the couple's readiness and ability to enter into a sacramental marriage.</w:t>
      </w:r>
    </w:p>
    <w:p w:rsidR="00DA2DD1" w:rsidRPr="005F0033"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b/>
          <w:color w:val="393939"/>
        </w:rPr>
      </w:pPr>
      <w:r w:rsidRPr="005F0033">
        <w:rPr>
          <w:rFonts w:ascii="Arial" w:eastAsia="Times New Roman" w:hAnsi="Arial" w:cs="Arial"/>
          <w:b/>
          <w:color w:val="393939"/>
        </w:rPr>
        <w:lastRenderedPageBreak/>
        <w:t xml:space="preserve">What distinctions are made among cohabiting couples? </w:t>
      </w:r>
    </w:p>
    <w:p w:rsidR="00DA2DD1" w:rsidRPr="001574D1" w:rsidRDefault="00DA2DD1" w:rsidP="00DA2DD1">
      <w:pPr>
        <w:shd w:val="clear" w:color="auto" w:fill="FFFFFF"/>
        <w:spacing w:before="100" w:beforeAutospacing="1" w:after="120" w:line="288" w:lineRule="atLeast"/>
        <w:ind w:left="300" w:right="135"/>
        <w:jc w:val="both"/>
        <w:rPr>
          <w:rFonts w:ascii="Arial" w:eastAsia="Times New Roman" w:hAnsi="Arial" w:cs="Arial"/>
          <w:color w:val="393939"/>
        </w:rPr>
      </w:pPr>
      <w:r w:rsidRPr="001574D1">
        <w:rPr>
          <w:rFonts w:ascii="Arial" w:eastAsia="Times New Roman" w:hAnsi="Arial" w:cs="Arial"/>
          <w:color w:val="393939"/>
        </w:rPr>
        <w:t>Some diocesan policies note the following differences among various types of cohabiting couples, based on the reasons given for the cohabitation. Each has distinct pastoral implications.</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 xml:space="preserve">For </w:t>
      </w:r>
      <w:r w:rsidRPr="005F0033">
        <w:rPr>
          <w:rFonts w:ascii="Arial" w:eastAsia="Times New Roman" w:hAnsi="Arial" w:cs="Arial"/>
          <w:b/>
          <w:i/>
          <w:color w:val="393939"/>
        </w:rPr>
        <w:t>couples who have seriously planned for marriage</w:t>
      </w:r>
      <w:r w:rsidRPr="001574D1">
        <w:rPr>
          <w:rFonts w:ascii="Arial" w:eastAsia="Times New Roman" w:hAnsi="Arial" w:cs="Arial"/>
          <w:color w:val="393939"/>
        </w:rPr>
        <w:t>, and who decided to live together for practical reasons such as finance or convenience, the pastoral minister can focus on their understanding of the meaning of sacrament and the commitment to permanence and stability in marriage.</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 xml:space="preserve">For </w:t>
      </w:r>
      <w:r w:rsidRPr="00033239">
        <w:rPr>
          <w:rFonts w:ascii="Arial" w:eastAsia="Times New Roman" w:hAnsi="Arial" w:cs="Arial"/>
          <w:b/>
          <w:color w:val="393939"/>
        </w:rPr>
        <w:t>couples whose cohabitation seems more casual</w:t>
      </w:r>
      <w:r w:rsidRPr="001574D1">
        <w:rPr>
          <w:rFonts w:ascii="Arial" w:eastAsia="Times New Roman" w:hAnsi="Arial" w:cs="Arial"/>
          <w:color w:val="393939"/>
        </w:rPr>
        <w:t>, and for whom no previous commitment seems to have been made, in addition to the treatment of commitment and sacrament, special attention is given to overall readiness for marriage and for permanent lifetime commitment.</w:t>
      </w:r>
    </w:p>
    <w:p w:rsidR="00DA2DD1" w:rsidRPr="001574D1" w:rsidRDefault="00DA2DD1" w:rsidP="00DA2DD1">
      <w:pPr>
        <w:numPr>
          <w:ilvl w:val="1"/>
          <w:numId w:val="5"/>
        </w:num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 xml:space="preserve">For </w:t>
      </w:r>
      <w:r w:rsidRPr="00033239">
        <w:rPr>
          <w:rFonts w:ascii="Arial" w:eastAsia="Times New Roman" w:hAnsi="Arial" w:cs="Arial"/>
          <w:b/>
          <w:color w:val="393939"/>
        </w:rPr>
        <w:t>couples whose reasons for seeking marriage are more for the sake of appearance</w:t>
      </w:r>
      <w:r w:rsidRPr="001574D1">
        <w:rPr>
          <w:rFonts w:ascii="Arial" w:eastAsia="Times New Roman" w:hAnsi="Arial" w:cs="Arial"/>
          <w:color w:val="393939"/>
        </w:rPr>
        <w:t xml:space="preserve">, or to accommodate social or family </w:t>
      </w:r>
      <w:proofErr w:type="gramStart"/>
      <w:r w:rsidRPr="001574D1">
        <w:rPr>
          <w:rFonts w:ascii="Arial" w:eastAsia="Times New Roman" w:hAnsi="Arial" w:cs="Arial"/>
          <w:color w:val="393939"/>
        </w:rPr>
        <w:t>needs,</w:t>
      </w:r>
      <w:proofErr w:type="gramEnd"/>
      <w:r w:rsidRPr="001574D1">
        <w:rPr>
          <w:rFonts w:ascii="Arial" w:eastAsia="Times New Roman" w:hAnsi="Arial" w:cs="Arial"/>
          <w:color w:val="393939"/>
        </w:rPr>
        <w:t xml:space="preserve"> and little evidence is presented to indicate either spiritual or psychosocial maturity for marriage, a </w:t>
      </w:r>
      <w:r w:rsidRPr="00033239">
        <w:rPr>
          <w:rFonts w:ascii="Arial" w:eastAsia="Times New Roman" w:hAnsi="Arial" w:cs="Arial"/>
          <w:b/>
        </w:rPr>
        <w:t>postponement</w:t>
      </w:r>
      <w:r w:rsidRPr="001574D1">
        <w:rPr>
          <w:rFonts w:ascii="Arial" w:eastAsia="Times New Roman" w:hAnsi="Arial" w:cs="Arial"/>
          <w:color w:val="393939"/>
        </w:rPr>
        <w:t xml:space="preserve"> of further marriage preparation, at least at this time, can be considered.</w:t>
      </w:r>
    </w:p>
    <w:p w:rsidR="00DA2DD1" w:rsidRPr="00033239"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b/>
          <w:color w:val="393939"/>
        </w:rPr>
      </w:pPr>
      <w:r w:rsidRPr="00033239">
        <w:rPr>
          <w:rFonts w:ascii="Arial" w:eastAsia="Times New Roman" w:hAnsi="Arial" w:cs="Arial"/>
          <w:b/>
          <w:color w:val="393939"/>
        </w:rPr>
        <w:t xml:space="preserve">Should cohabiting couples be encouraged to separate prior to the wedding? </w:t>
      </w:r>
    </w:p>
    <w:p w:rsidR="00DA2DD1" w:rsidRPr="00033239" w:rsidRDefault="00DA2DD1" w:rsidP="00DA2DD1">
      <w:pPr>
        <w:shd w:val="clear" w:color="auto" w:fill="FFFFFF"/>
        <w:spacing w:before="100" w:beforeAutospacing="1" w:after="120" w:line="288" w:lineRule="atLeast"/>
        <w:ind w:left="300" w:right="135"/>
        <w:jc w:val="both"/>
        <w:rPr>
          <w:rFonts w:ascii="Arial" w:eastAsia="Times New Roman" w:hAnsi="Arial" w:cs="Arial"/>
          <w:color w:val="FF0000"/>
        </w:rPr>
      </w:pPr>
      <w:r w:rsidRPr="001574D1">
        <w:rPr>
          <w:rFonts w:ascii="Arial" w:eastAsia="Times New Roman" w:hAnsi="Arial" w:cs="Arial"/>
          <w:color w:val="393939"/>
        </w:rPr>
        <w:t xml:space="preserve">Many diocesan marriage preparation policies suggest that </w:t>
      </w:r>
      <w:r w:rsidRPr="00033239">
        <w:rPr>
          <w:rFonts w:ascii="Arial" w:eastAsia="Times New Roman" w:hAnsi="Arial" w:cs="Arial"/>
          <w:b/>
          <w:color w:val="393939"/>
        </w:rPr>
        <w:t>pastoral ministers encourage cohabiting couples to separate</w:t>
      </w:r>
      <w:r w:rsidRPr="001574D1">
        <w:rPr>
          <w:rFonts w:ascii="Arial" w:eastAsia="Times New Roman" w:hAnsi="Arial" w:cs="Arial"/>
          <w:color w:val="393939"/>
        </w:rPr>
        <w:t xml:space="preserve">. They recognize that this is a desirable goal to propose and to achieve -- not because the Church is so concerned with the fact of separate addresses but </w:t>
      </w:r>
      <w:r w:rsidRPr="00033239">
        <w:rPr>
          <w:rFonts w:ascii="Arial" w:eastAsia="Times New Roman" w:hAnsi="Arial" w:cs="Arial"/>
          <w:b/>
          <w:color w:val="393939"/>
        </w:rPr>
        <w:t>because it declares that</w:t>
      </w:r>
      <w:r w:rsidRPr="001574D1">
        <w:rPr>
          <w:rFonts w:ascii="Arial" w:eastAsia="Times New Roman" w:hAnsi="Arial" w:cs="Arial"/>
          <w:color w:val="393939"/>
        </w:rPr>
        <w:t xml:space="preserve"> </w:t>
      </w:r>
      <w:r w:rsidRPr="00033239">
        <w:rPr>
          <w:rFonts w:ascii="Arial" w:eastAsia="Times New Roman" w:hAnsi="Arial" w:cs="Arial"/>
          <w:b/>
          <w:color w:val="393939"/>
        </w:rPr>
        <w:t>conjugal love needs to be definitive</w:t>
      </w:r>
      <w:r w:rsidRPr="001574D1">
        <w:rPr>
          <w:rFonts w:ascii="Arial" w:eastAsia="Times New Roman" w:hAnsi="Arial" w:cs="Arial"/>
          <w:color w:val="393939"/>
        </w:rPr>
        <w:t>; "it cannot be an arrang</w:t>
      </w:r>
      <w:r>
        <w:rPr>
          <w:rFonts w:ascii="Arial" w:eastAsia="Times New Roman" w:hAnsi="Arial" w:cs="Arial"/>
          <w:color w:val="393939"/>
        </w:rPr>
        <w:t>ement 'until further notice'" (</w:t>
      </w:r>
      <w:r w:rsidRPr="00033239">
        <w:rPr>
          <w:rFonts w:ascii="Arial" w:eastAsia="Times New Roman" w:hAnsi="Arial" w:cs="Arial"/>
          <w:bCs/>
          <w:color w:val="393939"/>
        </w:rPr>
        <w:t>CCC</w:t>
      </w:r>
      <w:r w:rsidRPr="001574D1">
        <w:rPr>
          <w:rFonts w:ascii="Arial" w:eastAsia="Times New Roman" w:hAnsi="Arial" w:cs="Arial"/>
          <w:color w:val="393939"/>
        </w:rPr>
        <w:t xml:space="preserve">, 1646). </w:t>
      </w:r>
      <w:r w:rsidRPr="00033239">
        <w:rPr>
          <w:rFonts w:ascii="Arial" w:eastAsia="Times New Roman" w:hAnsi="Arial" w:cs="Arial"/>
          <w:b/>
          <w:color w:val="393939"/>
        </w:rPr>
        <w:t>Even if the</w:t>
      </w:r>
      <w:r w:rsidRPr="001574D1">
        <w:rPr>
          <w:rFonts w:ascii="Arial" w:eastAsia="Times New Roman" w:hAnsi="Arial" w:cs="Arial"/>
          <w:color w:val="393939"/>
        </w:rPr>
        <w:t xml:space="preserve"> </w:t>
      </w:r>
      <w:r w:rsidRPr="00033239">
        <w:rPr>
          <w:rFonts w:ascii="Arial" w:eastAsia="Times New Roman" w:hAnsi="Arial" w:cs="Arial"/>
          <w:b/>
          <w:color w:val="393939"/>
        </w:rPr>
        <w:t>couple chooses not to separate, they can be encouraged to live chastely before marriage</w:t>
      </w:r>
      <w:r w:rsidRPr="001574D1">
        <w:rPr>
          <w:rFonts w:ascii="Arial" w:eastAsia="Times New Roman" w:hAnsi="Arial" w:cs="Arial"/>
          <w:color w:val="393939"/>
        </w:rPr>
        <w:t>. "They should see in this time of testing a discovery of mutual respect, an apprenticeship in fidelity, and the hope of receiving one another from God" (</w:t>
      </w:r>
      <w:r w:rsidRPr="00033239">
        <w:rPr>
          <w:rFonts w:ascii="Arial" w:eastAsia="Times New Roman" w:hAnsi="Arial" w:cs="Arial"/>
          <w:bCs/>
          <w:color w:val="393939"/>
        </w:rPr>
        <w:t>CCC,</w:t>
      </w:r>
      <w:r>
        <w:rPr>
          <w:rFonts w:ascii="Arial" w:eastAsia="Times New Roman" w:hAnsi="Arial" w:cs="Arial"/>
          <w:b/>
          <w:bCs/>
          <w:color w:val="393939"/>
        </w:rPr>
        <w:t xml:space="preserve"> </w:t>
      </w:r>
      <w:r w:rsidRPr="001574D1">
        <w:rPr>
          <w:rFonts w:ascii="Arial" w:eastAsia="Times New Roman" w:hAnsi="Arial" w:cs="Arial"/>
          <w:color w:val="393939"/>
        </w:rPr>
        <w:t>2350). The challenge to separate or, if continuing to live together, to live chastely, can be fruitfully posed at the end of a process in which the church's teaching on marriage and sexu</w:t>
      </w:r>
      <w:r>
        <w:rPr>
          <w:rFonts w:ascii="Arial" w:eastAsia="Times New Roman" w:hAnsi="Arial" w:cs="Arial"/>
          <w:color w:val="393939"/>
        </w:rPr>
        <w:t>ality is carefully explained.…C</w:t>
      </w:r>
      <w:r w:rsidRPr="001574D1">
        <w:rPr>
          <w:rFonts w:ascii="Arial" w:eastAsia="Times New Roman" w:hAnsi="Arial" w:cs="Arial"/>
          <w:color w:val="393939"/>
        </w:rPr>
        <w:t xml:space="preserve">ouples must make decisions. One of these concerns living together. Priests and pastoral ministers </w:t>
      </w:r>
      <w:r w:rsidRPr="00033239">
        <w:rPr>
          <w:rFonts w:ascii="Arial" w:eastAsia="Times New Roman" w:hAnsi="Arial" w:cs="Arial"/>
        </w:rPr>
        <w:t>point out the many good reasons not to cohabit</w:t>
      </w:r>
      <w:r w:rsidRPr="001574D1">
        <w:rPr>
          <w:rFonts w:ascii="Arial" w:eastAsia="Times New Roman" w:hAnsi="Arial" w:cs="Arial"/>
          <w:color w:val="393939"/>
        </w:rPr>
        <w:t>, and invite couples to foll</w:t>
      </w:r>
      <w:r>
        <w:rPr>
          <w:rFonts w:ascii="Arial" w:eastAsia="Times New Roman" w:hAnsi="Arial" w:cs="Arial"/>
          <w:color w:val="393939"/>
        </w:rPr>
        <w:t>ow the teachings of the Church….</w:t>
      </w:r>
      <w:r w:rsidRPr="001574D1">
        <w:rPr>
          <w:rFonts w:ascii="Arial" w:eastAsia="Times New Roman" w:hAnsi="Arial" w:cs="Arial"/>
          <w:color w:val="393939"/>
        </w:rPr>
        <w:t>Priests and pastoral ministers report that couples who separate often benefit from the experience. "Priests say that many couples return...expressing amazement at new insights through living separately. The couple's experience has changed th</w:t>
      </w:r>
      <w:r>
        <w:rPr>
          <w:rFonts w:ascii="Arial" w:eastAsia="Times New Roman" w:hAnsi="Arial" w:cs="Arial"/>
          <w:color w:val="393939"/>
        </w:rPr>
        <w:t>eir hearts"</w:t>
      </w:r>
      <w:r w:rsidRPr="001574D1">
        <w:rPr>
          <w:rFonts w:ascii="Arial" w:eastAsia="Times New Roman" w:hAnsi="Arial" w:cs="Arial"/>
          <w:color w:val="393939"/>
        </w:rPr>
        <w:t xml:space="preserve"> Separation can g</w:t>
      </w:r>
      <w:r>
        <w:rPr>
          <w:rFonts w:ascii="Arial" w:eastAsia="Times New Roman" w:hAnsi="Arial" w:cs="Arial"/>
          <w:color w:val="393939"/>
        </w:rPr>
        <w:t xml:space="preserve">ive the couple new perspectives....It’s </w:t>
      </w:r>
      <w:r w:rsidRPr="001574D1">
        <w:rPr>
          <w:rFonts w:ascii="Arial" w:eastAsia="Times New Roman" w:hAnsi="Arial" w:cs="Arial"/>
          <w:color w:val="393939"/>
        </w:rPr>
        <w:t xml:space="preserve">a tangible sign of the couple's free, loving decision to accept the Church's vision of marriage and sexuality. Some couples are not normally asked to separate, e.g., those with children. Ideally, before challenging a couple to separate the minister knows their particular circumstances and why they decided to live together. A couple may have what seem to them good reasons (e.g., finances, safety) for living together. A change in living arrangements can pose practical problems. </w:t>
      </w:r>
      <w:r w:rsidRPr="00033239">
        <w:rPr>
          <w:rFonts w:ascii="Arial" w:eastAsia="Times New Roman" w:hAnsi="Arial" w:cs="Arial"/>
          <w:b/>
          <w:color w:val="393939"/>
        </w:rPr>
        <w:t xml:space="preserve">The Diocese of Sioux Falls, recognizing this situation, notes that "Parishes </w:t>
      </w:r>
      <w:r w:rsidRPr="00033239">
        <w:rPr>
          <w:rFonts w:ascii="Arial" w:eastAsia="Times New Roman" w:hAnsi="Arial" w:cs="Arial"/>
          <w:b/>
          <w:color w:val="393939"/>
        </w:rPr>
        <w:lastRenderedPageBreak/>
        <w:t>may be challenged to help couples cope with such difficulties so that they can live apart</w:t>
      </w:r>
      <w:proofErr w:type="gramStart"/>
      <w:r w:rsidRPr="00033239">
        <w:rPr>
          <w:rFonts w:ascii="Arial" w:eastAsia="Times New Roman" w:hAnsi="Arial" w:cs="Arial"/>
          <w:b/>
          <w:color w:val="393939"/>
        </w:rPr>
        <w:t>"</w:t>
      </w:r>
      <w:r w:rsidRPr="001574D1">
        <w:rPr>
          <w:rFonts w:ascii="Arial" w:eastAsia="Times New Roman" w:hAnsi="Arial" w:cs="Arial"/>
          <w:color w:val="393939"/>
        </w:rPr>
        <w:t xml:space="preserve"> </w:t>
      </w:r>
      <w:r>
        <w:rPr>
          <w:rFonts w:ascii="Arial" w:eastAsia="Times New Roman" w:hAnsi="Arial" w:cs="Arial"/>
          <w:color w:val="393939"/>
        </w:rPr>
        <w:t xml:space="preserve"> </w:t>
      </w:r>
      <w:r>
        <w:rPr>
          <w:rFonts w:ascii="Arial" w:eastAsia="Times New Roman" w:hAnsi="Arial" w:cs="Arial"/>
          <w:color w:val="FF0000"/>
        </w:rPr>
        <w:t>(</w:t>
      </w:r>
      <w:proofErr w:type="gramEnd"/>
      <w:r>
        <w:rPr>
          <w:rFonts w:ascii="Arial" w:eastAsia="Times New Roman" w:hAnsi="Arial" w:cs="Arial"/>
          <w:color w:val="FF0000"/>
        </w:rPr>
        <w:t>Does this imply offering living quarters to one of them until marriage?)</w:t>
      </w:r>
    </w:p>
    <w:p w:rsidR="00DA2DD1" w:rsidRPr="008347EC"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b/>
          <w:color w:val="393939"/>
        </w:rPr>
      </w:pPr>
      <w:r w:rsidRPr="008347EC">
        <w:rPr>
          <w:rFonts w:ascii="Arial" w:eastAsia="Times New Roman" w:hAnsi="Arial" w:cs="Arial"/>
          <w:b/>
          <w:color w:val="393939"/>
        </w:rPr>
        <w:t xml:space="preserve">If a couple is cohabiting, can marriage be denied or delayed? </w:t>
      </w:r>
    </w:p>
    <w:p w:rsidR="00DA2DD1" w:rsidRPr="008347EC" w:rsidRDefault="00DA2DD1" w:rsidP="00DA2DD1">
      <w:pPr>
        <w:numPr>
          <w:ilvl w:val="1"/>
          <w:numId w:val="5"/>
        </w:numPr>
        <w:shd w:val="clear" w:color="auto" w:fill="FFFFFF"/>
        <w:spacing w:before="30" w:after="30" w:line="336" w:lineRule="atLeast"/>
        <w:ind w:left="750" w:right="420"/>
        <w:jc w:val="both"/>
        <w:rPr>
          <w:rFonts w:ascii="Arial" w:eastAsia="Times New Roman" w:hAnsi="Arial" w:cs="Arial"/>
          <w:color w:val="393939"/>
        </w:rPr>
      </w:pPr>
      <w:r w:rsidRPr="008347EC">
        <w:rPr>
          <w:rFonts w:ascii="Arial" w:eastAsia="Times New Roman" w:hAnsi="Arial" w:cs="Arial"/>
          <w:bCs/>
          <w:color w:val="393939"/>
        </w:rPr>
        <w:t>Denial of marriage</w:t>
      </w:r>
      <w:r w:rsidRPr="008347EC">
        <w:rPr>
          <w:rFonts w:ascii="Arial" w:eastAsia="Times New Roman" w:hAnsi="Arial" w:cs="Arial"/>
          <w:color w:val="393939"/>
        </w:rPr>
        <w:t xml:space="preserve"> </w:t>
      </w:r>
    </w:p>
    <w:p w:rsidR="00DA2DD1" w:rsidRPr="008347EC" w:rsidRDefault="00DA2DD1" w:rsidP="00DA2DD1">
      <w:pPr>
        <w:shd w:val="clear" w:color="auto" w:fill="FFFFFF"/>
        <w:spacing w:before="100" w:beforeAutospacing="1" w:after="120" w:line="288" w:lineRule="atLeast"/>
        <w:ind w:left="750" w:right="420"/>
        <w:jc w:val="both"/>
        <w:rPr>
          <w:rFonts w:ascii="Arial" w:eastAsia="Times New Roman" w:hAnsi="Arial" w:cs="Arial"/>
          <w:b/>
          <w:color w:val="393939"/>
        </w:rPr>
      </w:pPr>
      <w:r w:rsidRPr="001574D1">
        <w:rPr>
          <w:rFonts w:ascii="Arial" w:eastAsia="Times New Roman" w:hAnsi="Arial" w:cs="Arial"/>
          <w:color w:val="393939"/>
        </w:rPr>
        <w:t xml:space="preserve">-- Since cohabitation is not in itself a canonical impediment to marriage, the couple may not be refused marriage solely on the basis of cohabitation. Marriage preparation may continue even if the couple refuses to separate. </w:t>
      </w:r>
      <w:r w:rsidRPr="008347EC">
        <w:rPr>
          <w:rFonts w:ascii="Arial" w:eastAsia="Times New Roman" w:hAnsi="Arial" w:cs="Arial"/>
          <w:b/>
          <w:color w:val="393939"/>
        </w:rPr>
        <w:t>Pastoral ministers can be assured that to assist couples in regularizing their situation is not to approve of cohabitation.</w:t>
      </w:r>
    </w:p>
    <w:p w:rsidR="00DA2DD1" w:rsidRPr="001574D1" w:rsidRDefault="00DA2DD1" w:rsidP="00DA2DD1">
      <w:pPr>
        <w:numPr>
          <w:ilvl w:val="1"/>
          <w:numId w:val="5"/>
        </w:numPr>
        <w:shd w:val="clear" w:color="auto" w:fill="FFFFFF"/>
        <w:spacing w:before="30" w:after="30" w:line="336" w:lineRule="atLeast"/>
        <w:ind w:left="750" w:right="420"/>
        <w:jc w:val="both"/>
        <w:rPr>
          <w:rFonts w:ascii="Arial" w:eastAsia="Times New Roman" w:hAnsi="Arial" w:cs="Arial"/>
          <w:color w:val="393939"/>
        </w:rPr>
      </w:pPr>
      <w:r w:rsidRPr="001574D1">
        <w:rPr>
          <w:rFonts w:ascii="Arial" w:eastAsia="Times New Roman" w:hAnsi="Arial" w:cs="Arial"/>
          <w:b/>
          <w:bCs/>
          <w:color w:val="393939"/>
        </w:rPr>
        <w:t>Delay or postponement of the marriage</w:t>
      </w:r>
      <w:r w:rsidRPr="001574D1">
        <w:rPr>
          <w:rFonts w:ascii="Arial" w:eastAsia="Times New Roman" w:hAnsi="Arial" w:cs="Arial"/>
          <w:color w:val="393939"/>
        </w:rPr>
        <w:t xml:space="preserve"> </w:t>
      </w:r>
    </w:p>
    <w:p w:rsidR="00DA2DD1" w:rsidRDefault="00DA2DD1" w:rsidP="00DA2DD1">
      <w:p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 xml:space="preserve">-- Some diocesan policies note that in certain circumstances a postponement of the wedding might be in order. In these cases additional time might be needed to address the issues raised by cohabitation. For example, a concern for the impact of cohabitation on the couple's freedom to marry could be a reason to delay the marriage until this issue is sufficiently explored as part of marriage preparation </w:t>
      </w:r>
    </w:p>
    <w:p w:rsidR="00DA2DD1" w:rsidRDefault="00DA2DD1" w:rsidP="00DA2DD1">
      <w:pPr>
        <w:shd w:val="clear" w:color="auto" w:fill="FFFFFF"/>
        <w:spacing w:before="100" w:beforeAutospacing="1" w:after="120" w:line="288" w:lineRule="atLeast"/>
        <w:ind w:left="750" w:right="420"/>
        <w:jc w:val="both"/>
        <w:rPr>
          <w:rFonts w:ascii="Arial" w:eastAsia="Times New Roman" w:hAnsi="Arial" w:cs="Arial"/>
          <w:color w:val="393939"/>
        </w:rPr>
      </w:pPr>
      <w:r w:rsidRPr="001574D1">
        <w:rPr>
          <w:rFonts w:ascii="Arial" w:eastAsia="Times New Roman" w:hAnsi="Arial" w:cs="Arial"/>
          <w:color w:val="393939"/>
        </w:rPr>
        <w:t>A few dioceses point out that cohabitation may prolong the marriage preparation process because of the need to evaluate the couple's attitudes and understanding of the Church's teach</w:t>
      </w:r>
      <w:r>
        <w:rPr>
          <w:rFonts w:ascii="Arial" w:eastAsia="Times New Roman" w:hAnsi="Arial" w:cs="Arial"/>
          <w:color w:val="393939"/>
        </w:rPr>
        <w:t xml:space="preserve">ings on marriage and </w:t>
      </w:r>
      <w:proofErr w:type="gramStart"/>
      <w:r>
        <w:rPr>
          <w:rFonts w:ascii="Arial" w:eastAsia="Times New Roman" w:hAnsi="Arial" w:cs="Arial"/>
          <w:color w:val="393939"/>
        </w:rPr>
        <w:t>sexuality.…</w:t>
      </w:r>
      <w:r w:rsidRPr="001574D1">
        <w:rPr>
          <w:rFonts w:ascii="Arial" w:eastAsia="Times New Roman" w:hAnsi="Arial" w:cs="Arial"/>
          <w:color w:val="393939"/>
        </w:rPr>
        <w:t>Since</w:t>
      </w:r>
      <w:proofErr w:type="gramEnd"/>
      <w:r w:rsidRPr="001574D1">
        <w:rPr>
          <w:rFonts w:ascii="Arial" w:eastAsia="Times New Roman" w:hAnsi="Arial" w:cs="Arial"/>
          <w:color w:val="393939"/>
        </w:rPr>
        <w:t xml:space="preserve"> couples have a natural and canonical right to marriage, any delay beyond the normal waiting period for all couples is a serious matter. Care must be taken to ensure that delay is not used as a punishment for a couple's continued cohabitation. </w:t>
      </w:r>
    </w:p>
    <w:p w:rsidR="00DA2DD1" w:rsidRPr="008347EC" w:rsidRDefault="00DA2DD1" w:rsidP="00DA2DD1">
      <w:pPr>
        <w:shd w:val="clear" w:color="auto" w:fill="FFFFFF"/>
        <w:spacing w:before="100" w:beforeAutospacing="1" w:after="120" w:line="288" w:lineRule="atLeast"/>
        <w:ind w:left="750" w:right="420"/>
        <w:jc w:val="both"/>
        <w:rPr>
          <w:rFonts w:ascii="Arial" w:eastAsia="Times New Roman" w:hAnsi="Arial" w:cs="Arial"/>
          <w:b/>
          <w:color w:val="393939"/>
        </w:rPr>
      </w:pPr>
      <w:r w:rsidRPr="008347EC">
        <w:rPr>
          <w:rFonts w:ascii="Arial" w:eastAsia="Times New Roman" w:hAnsi="Arial" w:cs="Arial"/>
          <w:b/>
          <w:color w:val="393939"/>
        </w:rPr>
        <w:t xml:space="preserve">Should cohabiting couples be encouraged to celebrate the sacrament of reconciliation prior to their wedding? </w:t>
      </w:r>
    </w:p>
    <w:p w:rsidR="00DA2DD1" w:rsidRPr="001574D1" w:rsidRDefault="00DA2DD1" w:rsidP="00DA2DD1">
      <w:pPr>
        <w:shd w:val="clear" w:color="auto" w:fill="FFFFFF"/>
        <w:spacing w:before="100" w:beforeAutospacing="1" w:after="120" w:line="288" w:lineRule="atLeast"/>
        <w:ind w:left="300" w:right="135"/>
        <w:jc w:val="both"/>
        <w:rPr>
          <w:rFonts w:ascii="Arial" w:eastAsia="Times New Roman" w:hAnsi="Arial" w:cs="Arial"/>
          <w:color w:val="393939"/>
        </w:rPr>
      </w:pPr>
      <w:r w:rsidRPr="001574D1">
        <w:rPr>
          <w:rFonts w:ascii="Arial" w:eastAsia="Times New Roman" w:hAnsi="Arial" w:cs="Arial"/>
          <w:color w:val="393939"/>
        </w:rPr>
        <w:t xml:space="preserve">With all couples, celebration of the Sacrament of Reconciliation is properly encouraged as part of marriage preparation for the Catholic party or parties. The </w:t>
      </w:r>
      <w:r w:rsidRPr="001574D1">
        <w:rPr>
          <w:rFonts w:ascii="Arial" w:eastAsia="Times New Roman" w:hAnsi="Arial" w:cs="Arial"/>
          <w:b/>
          <w:bCs/>
          <w:color w:val="393939"/>
        </w:rPr>
        <w:t>Catechism</w:t>
      </w:r>
      <w:r w:rsidRPr="001574D1">
        <w:rPr>
          <w:rFonts w:ascii="Arial" w:eastAsia="Times New Roman" w:hAnsi="Arial" w:cs="Arial"/>
          <w:color w:val="393939"/>
        </w:rPr>
        <w:t xml:space="preserve"> states: "It is therefore appropriate for the bride and groom to prepare themselves for the celebration of their marriage by receiv</w:t>
      </w:r>
      <w:r>
        <w:rPr>
          <w:rFonts w:ascii="Arial" w:eastAsia="Times New Roman" w:hAnsi="Arial" w:cs="Arial"/>
          <w:color w:val="393939"/>
        </w:rPr>
        <w:t>ing the sacrament of penance" (</w:t>
      </w:r>
      <w:r w:rsidRPr="008347EC">
        <w:rPr>
          <w:rFonts w:ascii="Arial" w:eastAsia="Times New Roman" w:hAnsi="Arial" w:cs="Arial"/>
          <w:bCs/>
          <w:color w:val="393939"/>
        </w:rPr>
        <w:t>CCC</w:t>
      </w:r>
      <w:r>
        <w:rPr>
          <w:rFonts w:ascii="Arial" w:eastAsia="Times New Roman" w:hAnsi="Arial" w:cs="Arial"/>
          <w:b/>
          <w:bCs/>
          <w:color w:val="393939"/>
        </w:rPr>
        <w:t xml:space="preserve">, </w:t>
      </w:r>
      <w:r w:rsidRPr="001574D1">
        <w:rPr>
          <w:rFonts w:ascii="Arial" w:eastAsia="Times New Roman" w:hAnsi="Arial" w:cs="Arial"/>
          <w:color w:val="393939"/>
        </w:rPr>
        <w:t xml:space="preserve">1622). It should be noted that absolute moral rectitude is not demanded for sacraments to be celebrated. </w:t>
      </w:r>
      <w:proofErr w:type="spellStart"/>
      <w:r w:rsidRPr="001574D1">
        <w:rPr>
          <w:rFonts w:ascii="Arial" w:eastAsia="Times New Roman" w:hAnsi="Arial" w:cs="Arial"/>
          <w:b/>
          <w:bCs/>
          <w:color w:val="393939"/>
        </w:rPr>
        <w:t>Familiaris</w:t>
      </w:r>
      <w:proofErr w:type="spellEnd"/>
      <w:r w:rsidRPr="001574D1">
        <w:rPr>
          <w:rFonts w:ascii="Arial" w:eastAsia="Times New Roman" w:hAnsi="Arial" w:cs="Arial"/>
          <w:b/>
          <w:bCs/>
          <w:color w:val="393939"/>
        </w:rPr>
        <w:t xml:space="preserve"> </w:t>
      </w:r>
      <w:proofErr w:type="spellStart"/>
      <w:r w:rsidRPr="001574D1">
        <w:rPr>
          <w:rFonts w:ascii="Arial" w:eastAsia="Times New Roman" w:hAnsi="Arial" w:cs="Arial"/>
          <w:b/>
          <w:bCs/>
          <w:color w:val="393939"/>
        </w:rPr>
        <w:t>Consortio</w:t>
      </w:r>
      <w:proofErr w:type="spellEnd"/>
      <w:r w:rsidRPr="001574D1">
        <w:rPr>
          <w:rFonts w:ascii="Arial" w:eastAsia="Times New Roman" w:hAnsi="Arial" w:cs="Arial"/>
          <w:color w:val="393939"/>
        </w:rPr>
        <w:t xml:space="preserve"> offers this guidance: "The faith of the person asking the church for marriage can exist in different degrees, and it is the primary duty of pastors to bring about a rediscovery of this faith and to nourish it and bring it to maturity. But pastors must also understand the reasons that lead the church also to admit to the celebration of marriage those who are imperfectly disposed" (#68). The document further points out that the baptized couple, by their right intention, have already accepted God's plan regarding marriage and, at least implicitly, consent to what the church intends to do when it celebrates marriage. It cautions: "As for wishing to lay down further criteria for admission to the ecclesial celebration of marriage, criteria that would concern the level of faith for those to be married, this would above all involve grave risks" (#68).</w:t>
      </w:r>
    </w:p>
    <w:p w:rsidR="00DA2DD1" w:rsidRPr="008347EC"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b/>
          <w:color w:val="393939"/>
        </w:rPr>
      </w:pPr>
      <w:r w:rsidRPr="008347EC">
        <w:rPr>
          <w:rFonts w:ascii="Arial" w:eastAsia="Times New Roman" w:hAnsi="Arial" w:cs="Arial"/>
          <w:b/>
          <w:color w:val="393939"/>
        </w:rPr>
        <w:lastRenderedPageBreak/>
        <w:t xml:space="preserve">Is it possible for cohabitation to scandalize the community? </w:t>
      </w:r>
    </w:p>
    <w:p w:rsidR="00DA2DD1" w:rsidRPr="001574D1" w:rsidRDefault="00DA2DD1" w:rsidP="00DA2DD1">
      <w:pPr>
        <w:shd w:val="clear" w:color="auto" w:fill="FFFFFF"/>
        <w:spacing w:before="100" w:beforeAutospacing="1" w:after="120" w:line="288" w:lineRule="atLeast"/>
        <w:ind w:left="300" w:right="135"/>
        <w:jc w:val="both"/>
        <w:rPr>
          <w:rFonts w:ascii="Arial" w:eastAsia="Times New Roman" w:hAnsi="Arial" w:cs="Arial"/>
          <w:color w:val="393939"/>
        </w:rPr>
      </w:pPr>
      <w:r w:rsidRPr="001574D1">
        <w:rPr>
          <w:rFonts w:ascii="Arial" w:eastAsia="Times New Roman" w:hAnsi="Arial" w:cs="Arial"/>
          <w:color w:val="393939"/>
        </w:rPr>
        <w:t>Many diocesan marriage preparation policies note the possibility of scandal. Scandal is a multi-faceted reality. In society as a whole, cohabitation neither carries the stigma nor causes the scandal that it did just two generations ago</w:t>
      </w:r>
      <w:r>
        <w:rPr>
          <w:rFonts w:ascii="Arial" w:eastAsia="Times New Roman" w:hAnsi="Arial" w:cs="Arial"/>
          <w:color w:val="393939"/>
        </w:rPr>
        <w:t>….</w:t>
      </w:r>
      <w:r w:rsidRPr="008347EC">
        <w:rPr>
          <w:rFonts w:ascii="Arial" w:eastAsia="Times New Roman" w:hAnsi="Arial" w:cs="Arial"/>
          <w:b/>
          <w:color w:val="393939"/>
        </w:rPr>
        <w:t>The burden of scandal falls not just on the cohabiting couple, but on our sexually permissive society.</w:t>
      </w:r>
      <w:r w:rsidRPr="001574D1">
        <w:rPr>
          <w:rFonts w:ascii="Arial" w:eastAsia="Times New Roman" w:hAnsi="Arial" w:cs="Arial"/>
          <w:color w:val="393939"/>
        </w:rPr>
        <w:t xml:space="preserve"> The cohabiting couple is living contrary to the Church's teaching on marriage and sexual love. By acting as if they are married when they are not, they risk scandalizing the believing community. </w:t>
      </w:r>
      <w:r w:rsidRPr="008347EC">
        <w:rPr>
          <w:rFonts w:ascii="Arial" w:eastAsia="Times New Roman" w:hAnsi="Arial" w:cs="Arial"/>
          <w:b/>
          <w:color w:val="393939"/>
        </w:rPr>
        <w:t>It is also possible to cause scandal, however, through a lack of understanding and compassion for couples in irregular situations.</w:t>
      </w:r>
      <w:r w:rsidRPr="001574D1">
        <w:rPr>
          <w:rFonts w:ascii="Arial" w:eastAsia="Times New Roman" w:hAnsi="Arial" w:cs="Arial"/>
          <w:color w:val="393939"/>
        </w:rPr>
        <w:t xml:space="preserve"> Whether and how couples are welcomed can mean the difference between alienation from the Church or renewed involvement. Moreover, parents and pastoral ministers may have a different opinion of how scandal occurs. Parents who were deeply distressed by their children's cohabitation are relieved when the son or daughter approaches the Church for marriage. They believe that the scandal is easing. At this point, however, priests and pastoral ministers fear that the scandal is about to start. Both viewpoints have some merit, and point to the need for understanding different perspectives on scandal.</w:t>
      </w:r>
    </w:p>
    <w:p w:rsidR="00DA2DD1" w:rsidRPr="008347EC" w:rsidRDefault="00DA2DD1" w:rsidP="00DA2DD1">
      <w:pPr>
        <w:numPr>
          <w:ilvl w:val="0"/>
          <w:numId w:val="5"/>
        </w:numPr>
        <w:shd w:val="clear" w:color="auto" w:fill="FFFFFF"/>
        <w:spacing w:before="30" w:after="30" w:line="336" w:lineRule="atLeast"/>
        <w:ind w:left="300" w:right="135"/>
        <w:jc w:val="both"/>
        <w:rPr>
          <w:rFonts w:ascii="Arial" w:eastAsia="Times New Roman" w:hAnsi="Arial" w:cs="Arial"/>
          <w:b/>
          <w:color w:val="393939"/>
        </w:rPr>
      </w:pPr>
      <w:r w:rsidRPr="008347EC">
        <w:rPr>
          <w:rFonts w:ascii="Arial" w:eastAsia="Times New Roman" w:hAnsi="Arial" w:cs="Arial"/>
          <w:b/>
          <w:color w:val="393939"/>
        </w:rPr>
        <w:t xml:space="preserve">Is a simple wedding ceremony most appropriate for cohabiting couples? </w:t>
      </w:r>
    </w:p>
    <w:p w:rsidR="00DA2DD1" w:rsidRPr="001574D1" w:rsidRDefault="00DA2DD1" w:rsidP="00DA2DD1">
      <w:pPr>
        <w:shd w:val="clear" w:color="auto" w:fill="FFFFFF"/>
        <w:spacing w:before="100" w:beforeAutospacing="1" w:after="120" w:line="288" w:lineRule="atLeast"/>
        <w:ind w:left="300" w:right="135"/>
        <w:jc w:val="both"/>
        <w:rPr>
          <w:rFonts w:ascii="Arial" w:eastAsia="Times New Roman" w:hAnsi="Arial" w:cs="Arial"/>
          <w:color w:val="393939"/>
        </w:rPr>
      </w:pPr>
      <w:r w:rsidRPr="001574D1">
        <w:rPr>
          <w:rFonts w:ascii="Arial" w:eastAsia="Times New Roman" w:hAnsi="Arial" w:cs="Arial"/>
          <w:color w:val="393939"/>
        </w:rPr>
        <w:t>A few diocesan policies suggest that a simple wedding ceremony is most appropriate for cohabiting couples. (Those policies that explain "simple" usually do so in terms of number of people in the wedding party.) This is the most common consequence of a failure to separate. One policy states that since the couple is choosing to appear as husband and wife to the community, then their wedding ceremony should reflect this choice and be small and simple. Others state that a large wedding raises the possibility of serious scandal. The Code of Canon Law gives no special consideration for marriages of cohabiting couples. The general norm states that the pastor and the ecclesial community are to see that the couple has a "fruitful liturgical celebration of marriage clarifying that the spouses signify and share in the mystery of unity and of fruitful love that exists</w:t>
      </w:r>
      <w:r>
        <w:rPr>
          <w:rFonts w:ascii="Arial" w:eastAsia="Times New Roman" w:hAnsi="Arial" w:cs="Arial"/>
          <w:color w:val="393939"/>
        </w:rPr>
        <w:t xml:space="preserve"> between Christ and the Church"</w:t>
      </w:r>
      <w:r w:rsidRPr="001574D1">
        <w:rPr>
          <w:rFonts w:ascii="Arial" w:eastAsia="Times New Roman" w:hAnsi="Arial" w:cs="Arial"/>
          <w:color w:val="393939"/>
        </w:rPr>
        <w:t xml:space="preserve"> The </w:t>
      </w:r>
      <w:r w:rsidRPr="008347EC">
        <w:rPr>
          <w:rFonts w:ascii="Arial" w:eastAsia="Times New Roman" w:hAnsi="Arial" w:cs="Arial"/>
          <w:bCs/>
          <w:color w:val="393939"/>
        </w:rPr>
        <w:t>Catechism</w:t>
      </w:r>
      <w:r w:rsidRPr="001574D1">
        <w:rPr>
          <w:rFonts w:ascii="Arial" w:eastAsia="Times New Roman" w:hAnsi="Arial" w:cs="Arial"/>
          <w:color w:val="393939"/>
        </w:rPr>
        <w:t xml:space="preserve"> states: "Since marriage establishes the couple in a public state of life in the Church, it is fitting that its celebration be public, in the framework of a liturgical celebration, before the priest (or a witness authorized by the Church), the witnesses, and the assembly of the faithful" (</w:t>
      </w:r>
      <w:r>
        <w:rPr>
          <w:rFonts w:ascii="Arial" w:eastAsia="Times New Roman" w:hAnsi="Arial" w:cs="Arial"/>
          <w:color w:val="393939"/>
        </w:rPr>
        <w:t xml:space="preserve">CCC, </w:t>
      </w:r>
      <w:r w:rsidRPr="001574D1">
        <w:rPr>
          <w:rFonts w:ascii="Arial" w:eastAsia="Times New Roman" w:hAnsi="Arial" w:cs="Arial"/>
          <w:color w:val="393939"/>
        </w:rPr>
        <w:t>1663). Some pastoral ministers are concerned that a simple celebration hinders the couple's ability to understand the communal dimension of the sacrament. They point out that cohabiting couples are the least likely to realize the involvement of the Christian community in their marriage</w:t>
      </w:r>
      <w:r>
        <w:rPr>
          <w:rFonts w:ascii="Arial" w:eastAsia="Times New Roman" w:hAnsi="Arial" w:cs="Arial"/>
          <w:color w:val="393939"/>
        </w:rPr>
        <w:t>….M</w:t>
      </w:r>
      <w:r w:rsidRPr="001574D1">
        <w:rPr>
          <w:rFonts w:ascii="Arial" w:eastAsia="Times New Roman" w:hAnsi="Arial" w:cs="Arial"/>
          <w:color w:val="393939"/>
        </w:rPr>
        <w:t>arriage preparation for cohabiting couples should not begin with or be based upon a decision about the kind or size of the wedding ceremony that will be allowed."</w:t>
      </w:r>
    </w:p>
    <w:p w:rsidR="00DA2DD1" w:rsidRPr="001574D1" w:rsidRDefault="00DA2DD1" w:rsidP="00DA2DD1">
      <w:pPr>
        <w:shd w:val="clear" w:color="auto" w:fill="FFFFFF"/>
        <w:spacing w:after="0" w:line="336" w:lineRule="atLeast"/>
        <w:jc w:val="both"/>
        <w:rPr>
          <w:rFonts w:ascii="Arial" w:eastAsia="Times New Roman" w:hAnsi="Arial" w:cs="Arial"/>
          <w:color w:val="393939"/>
        </w:rPr>
      </w:pPr>
    </w:p>
    <w:p w:rsidR="00DA2DD1" w:rsidRPr="000A4B4B" w:rsidRDefault="00DA2DD1" w:rsidP="00DA2DD1">
      <w:pPr>
        <w:rPr>
          <w:rFonts w:ascii="Arial" w:eastAsia="Times New Roman" w:hAnsi="Arial" w:cs="Arial"/>
          <w:b/>
          <w:color w:val="393939"/>
        </w:rPr>
      </w:pPr>
      <w:r w:rsidRPr="000A4B4B">
        <w:rPr>
          <w:rFonts w:ascii="Arial" w:eastAsia="Times New Roman" w:hAnsi="Arial" w:cs="Arial"/>
          <w:b/>
          <w:color w:val="393939"/>
        </w:rPr>
        <w:t xml:space="preserve">Conclusion:  </w:t>
      </w:r>
    </w:p>
    <w:p w:rsidR="00DA2DD1" w:rsidRPr="00126413" w:rsidRDefault="00DA2DD1" w:rsidP="00DA2DD1">
      <w:pPr>
        <w:jc w:val="both"/>
        <w:rPr>
          <w:b/>
          <w:sz w:val="24"/>
          <w:szCs w:val="24"/>
        </w:rPr>
      </w:pPr>
      <w:r w:rsidRPr="001574D1">
        <w:rPr>
          <w:rFonts w:ascii="Arial" w:eastAsia="Times New Roman" w:hAnsi="Arial" w:cs="Arial"/>
          <w:color w:val="393939"/>
        </w:rPr>
        <w:t xml:space="preserve">Above all, when </w:t>
      </w:r>
      <w:proofErr w:type="gramStart"/>
      <w:r w:rsidRPr="001574D1">
        <w:rPr>
          <w:rFonts w:ascii="Arial" w:eastAsia="Times New Roman" w:hAnsi="Arial" w:cs="Arial"/>
          <w:color w:val="393939"/>
        </w:rPr>
        <w:t>cohabiting</w:t>
      </w:r>
      <w:proofErr w:type="gramEnd"/>
      <w:r w:rsidRPr="001574D1">
        <w:rPr>
          <w:rFonts w:ascii="Arial" w:eastAsia="Times New Roman" w:hAnsi="Arial" w:cs="Arial"/>
          <w:color w:val="393939"/>
        </w:rPr>
        <w:t xml:space="preserve"> couples approach the church for marriage we encourage pastoral ministers to recognize this as a </w:t>
      </w:r>
      <w:r w:rsidRPr="000A4B4B">
        <w:rPr>
          <w:rFonts w:ascii="Arial" w:eastAsia="Times New Roman" w:hAnsi="Arial" w:cs="Arial"/>
          <w:b/>
          <w:color w:val="393939"/>
        </w:rPr>
        <w:t>teachable moment</w:t>
      </w:r>
      <w:r w:rsidRPr="001574D1">
        <w:rPr>
          <w:rFonts w:ascii="Arial" w:eastAsia="Times New Roman" w:hAnsi="Arial" w:cs="Arial"/>
          <w:color w:val="393939"/>
        </w:rPr>
        <w:t xml:space="preserve">. Here is a unique opportunity to help couples understand the Catholic vision of marriage. Here, too, is an opportunity for </w:t>
      </w:r>
      <w:r w:rsidRPr="000A4B4B">
        <w:rPr>
          <w:rFonts w:ascii="Arial" w:eastAsia="Times New Roman" w:hAnsi="Arial" w:cs="Arial"/>
          <w:b/>
          <w:color w:val="393939"/>
        </w:rPr>
        <w:lastRenderedPageBreak/>
        <w:t>evangelization</w:t>
      </w:r>
      <w:r w:rsidRPr="001574D1">
        <w:rPr>
          <w:rFonts w:ascii="Arial" w:eastAsia="Times New Roman" w:hAnsi="Arial" w:cs="Arial"/>
          <w:color w:val="393939"/>
        </w:rPr>
        <w:t>. By supporting the couple's plans for the future rather than chastising them for the past, the pastoral minister can draw a couple more deeply into the church community and the practice of their faith. Treated with sensitivity and respect, couples can be helped to understand and live the</w:t>
      </w:r>
      <w:r w:rsidRPr="000A4B4B">
        <w:rPr>
          <w:rFonts w:ascii="Arial" w:eastAsia="Times New Roman" w:hAnsi="Arial" w:cs="Arial"/>
          <w:color w:val="393939"/>
        </w:rPr>
        <w:t xml:space="preserve"> </w:t>
      </w:r>
      <w:r w:rsidRPr="001574D1">
        <w:rPr>
          <w:rFonts w:ascii="Arial" w:eastAsia="Times New Roman" w:hAnsi="Arial" w:cs="Arial"/>
          <w:color w:val="393939"/>
        </w:rPr>
        <w:t>vocation of Christian marriage.</w:t>
      </w:r>
      <w:r>
        <w:rPr>
          <w:rFonts w:ascii="Arial" w:eastAsia="Times New Roman" w:hAnsi="Arial" w:cs="Arial"/>
          <w:color w:val="393939"/>
        </w:rPr>
        <w:t xml:space="preserve">  </w:t>
      </w:r>
    </w:p>
    <w:p w:rsidR="00DA2DD1" w:rsidRDefault="00DA2DD1" w:rsidP="00DA2DD1">
      <w:pPr>
        <w:rPr>
          <w:rFonts w:ascii="Arial" w:eastAsia="Times New Roman" w:hAnsi="Arial" w:cs="Arial"/>
          <w:b/>
          <w:bCs/>
          <w:color w:val="393939"/>
          <w:lang w:val="en"/>
        </w:rPr>
      </w:pPr>
      <w:r>
        <w:rPr>
          <w:rFonts w:ascii="Arial" w:eastAsia="Times New Roman" w:hAnsi="Arial" w:cs="Arial"/>
          <w:b/>
          <w:bCs/>
          <w:color w:val="393939"/>
          <w:lang w:val="en"/>
        </w:rPr>
        <w:t>Key Studies:</w:t>
      </w:r>
    </w:p>
    <w:p w:rsidR="00DA2DD1" w:rsidRDefault="00DA2DD1" w:rsidP="00DA2DD1">
      <w:pPr>
        <w:rPr>
          <w:rFonts w:ascii="Arial" w:eastAsia="Times New Roman" w:hAnsi="Arial" w:cs="Arial"/>
          <w:i/>
          <w:iCs/>
          <w:color w:val="393939"/>
          <w:lang w:val="en"/>
        </w:rPr>
      </w:pPr>
      <w:r w:rsidRPr="001574D1">
        <w:rPr>
          <w:rFonts w:ascii="Arial" w:eastAsia="Times New Roman" w:hAnsi="Arial" w:cs="Arial"/>
          <w:b/>
          <w:bCs/>
          <w:color w:val="393939"/>
          <w:lang w:val="en"/>
        </w:rPr>
        <w:t>*Bumpass, Larry L.; Sweet, James A.</w:t>
      </w:r>
      <w:r w:rsidRPr="001574D1">
        <w:rPr>
          <w:rFonts w:ascii="Arial" w:eastAsia="Times New Roman" w:hAnsi="Arial" w:cs="Arial"/>
          <w:color w:val="393939"/>
          <w:lang w:val="en"/>
        </w:rPr>
        <w:t xml:space="preserve"> </w:t>
      </w:r>
      <w:r w:rsidRPr="001574D1">
        <w:rPr>
          <w:rFonts w:ascii="Arial" w:eastAsia="Times New Roman" w:hAnsi="Arial" w:cs="Arial"/>
          <w:i/>
          <w:iCs/>
          <w:color w:val="393939"/>
          <w:lang w:val="en"/>
        </w:rPr>
        <w:t>Cohabitation, Marriage, and Union Stability: Preliminary Findings from NSFH2</w:t>
      </w:r>
      <w:r w:rsidRPr="001574D1">
        <w:rPr>
          <w:rFonts w:ascii="Arial" w:eastAsia="Times New Roman" w:hAnsi="Arial" w:cs="Arial"/>
          <w:color w:val="393939"/>
          <w:lang w:val="en"/>
        </w:rPr>
        <w:t xml:space="preserve"> (NSFH Working Paper No. </w:t>
      </w:r>
      <w:r w:rsidRPr="001574D1">
        <w:rPr>
          <w:rFonts w:ascii="Arial" w:eastAsia="Times New Roman" w:hAnsi="Arial" w:cs="Arial"/>
          <w:i/>
          <w:iCs/>
          <w:color w:val="393939"/>
          <w:lang w:val="en"/>
        </w:rPr>
        <w:t>65</w:t>
      </w:r>
      <w:r w:rsidRPr="001574D1">
        <w:rPr>
          <w:rFonts w:ascii="Arial" w:eastAsia="Times New Roman" w:hAnsi="Arial" w:cs="Arial"/>
          <w:color w:val="393939"/>
          <w:lang w:val="en"/>
        </w:rPr>
        <w:t xml:space="preserve">) Center for Demography and Ecology: University of Wisconsin, Madison, 1995. </w:t>
      </w:r>
      <w:proofErr w:type="gramStart"/>
      <w:r w:rsidRPr="001574D1">
        <w:rPr>
          <w:rFonts w:ascii="Arial" w:eastAsia="Times New Roman" w:hAnsi="Arial" w:cs="Arial"/>
          <w:color w:val="393939"/>
          <w:lang w:val="en"/>
        </w:rPr>
        <w:t>"National Estimates of Cohabitation."</w:t>
      </w:r>
      <w:proofErr w:type="gramEnd"/>
      <w:r w:rsidRPr="001574D1">
        <w:rPr>
          <w:rFonts w:ascii="Arial" w:eastAsia="Times New Roman" w:hAnsi="Arial" w:cs="Arial"/>
          <w:color w:val="393939"/>
          <w:lang w:val="en"/>
        </w:rPr>
        <w:t xml:space="preserve"> </w:t>
      </w:r>
      <w:r w:rsidRPr="001574D1">
        <w:rPr>
          <w:rFonts w:ascii="Arial" w:eastAsia="Times New Roman" w:hAnsi="Arial" w:cs="Arial"/>
          <w:i/>
          <w:iCs/>
          <w:color w:val="393939"/>
          <w:lang w:val="en"/>
        </w:rPr>
        <w:t>Demography 26 (1989) 615-630.</w:t>
      </w:r>
    </w:p>
    <w:p w:rsidR="00DA2DD1" w:rsidRDefault="00DA2DD1" w:rsidP="00DA2DD1">
      <w:r w:rsidRPr="001574D1">
        <w:rPr>
          <w:rFonts w:ascii="Arial" w:eastAsia="Times New Roman" w:hAnsi="Arial" w:cs="Arial"/>
          <w:color w:val="393939"/>
          <w:lang w:val="en"/>
        </w:rPr>
        <w:br/>
      </w:r>
      <w:r w:rsidRPr="001574D1">
        <w:rPr>
          <w:rFonts w:ascii="Arial" w:eastAsia="Times New Roman" w:hAnsi="Arial" w:cs="Arial"/>
          <w:b/>
          <w:bCs/>
          <w:color w:val="393939"/>
          <w:lang w:val="en"/>
        </w:rPr>
        <w:t>*</w:t>
      </w:r>
      <w:proofErr w:type="spellStart"/>
      <w:r w:rsidRPr="001574D1">
        <w:rPr>
          <w:rFonts w:ascii="Arial" w:eastAsia="Times New Roman" w:hAnsi="Arial" w:cs="Arial"/>
          <w:b/>
          <w:bCs/>
          <w:color w:val="393939"/>
          <w:lang w:val="en"/>
        </w:rPr>
        <w:t>Popenoe</w:t>
      </w:r>
      <w:proofErr w:type="spellEnd"/>
      <w:r w:rsidRPr="001574D1">
        <w:rPr>
          <w:rFonts w:ascii="Arial" w:eastAsia="Times New Roman" w:hAnsi="Arial" w:cs="Arial"/>
          <w:b/>
          <w:bCs/>
          <w:color w:val="393939"/>
          <w:lang w:val="en"/>
        </w:rPr>
        <w:t>, David; Whitehead, Barbara Defoe.</w:t>
      </w:r>
      <w:r w:rsidRPr="001574D1">
        <w:rPr>
          <w:rFonts w:ascii="Arial" w:eastAsia="Times New Roman" w:hAnsi="Arial" w:cs="Arial"/>
          <w:color w:val="393939"/>
          <w:lang w:val="en"/>
        </w:rPr>
        <w:t xml:space="preserve"> "Should We Live Together? What Young Adults Need to Know about Cohabitation Before </w:t>
      </w:r>
      <w:proofErr w:type="gramStart"/>
      <w:r w:rsidRPr="001574D1">
        <w:rPr>
          <w:rFonts w:ascii="Arial" w:eastAsia="Times New Roman" w:hAnsi="Arial" w:cs="Arial"/>
          <w:color w:val="393939"/>
          <w:lang w:val="en"/>
        </w:rPr>
        <w:t>Marriage.</w:t>
      </w:r>
      <w:proofErr w:type="gramEnd"/>
      <w:r w:rsidRPr="001574D1">
        <w:rPr>
          <w:rFonts w:ascii="Arial" w:eastAsia="Times New Roman" w:hAnsi="Arial" w:cs="Arial"/>
          <w:color w:val="393939"/>
          <w:lang w:val="en"/>
        </w:rPr>
        <w:t xml:space="preserve">" New Brunswick, NJ: The National Marriage Project. </w:t>
      </w:r>
      <w:proofErr w:type="gramStart"/>
      <w:r w:rsidRPr="001574D1">
        <w:rPr>
          <w:rFonts w:ascii="Arial" w:eastAsia="Times New Roman" w:hAnsi="Arial" w:cs="Arial"/>
          <w:color w:val="393939"/>
          <w:lang w:val="en"/>
        </w:rPr>
        <w:t>(Rutgers, University), 1999.</w:t>
      </w:r>
      <w:proofErr w:type="gramEnd"/>
      <w:r w:rsidRPr="001574D1">
        <w:rPr>
          <w:rFonts w:ascii="Arial" w:eastAsia="Times New Roman" w:hAnsi="Arial" w:cs="Arial"/>
          <w:color w:val="393939"/>
          <w:lang w:val="en"/>
        </w:rPr>
        <w:br/>
      </w:r>
    </w:p>
    <w:p w:rsidR="00DA2DD1" w:rsidRDefault="00DA2DD1" w:rsidP="00DA2DD1">
      <w:r w:rsidRPr="001574D1">
        <w:rPr>
          <w:rFonts w:ascii="Arial" w:eastAsia="Times New Roman" w:hAnsi="Arial" w:cs="Arial"/>
          <w:b/>
          <w:bCs/>
          <w:color w:val="393939"/>
          <w:lang w:val="en"/>
        </w:rPr>
        <w:t>*Sweet, James, A; Bumpass, Larry L.</w:t>
      </w:r>
      <w:r w:rsidRPr="001574D1">
        <w:rPr>
          <w:rFonts w:ascii="Arial" w:eastAsia="Times New Roman" w:hAnsi="Arial" w:cs="Arial"/>
          <w:color w:val="393939"/>
          <w:lang w:val="en"/>
        </w:rPr>
        <w:t xml:space="preserve"> "Young Adults' Views of Marriage, Cohabitation, and Family." </w:t>
      </w:r>
      <w:proofErr w:type="gramStart"/>
      <w:r w:rsidRPr="001574D1">
        <w:rPr>
          <w:rFonts w:ascii="Arial" w:eastAsia="Times New Roman" w:hAnsi="Arial" w:cs="Arial"/>
          <w:color w:val="393939"/>
          <w:lang w:val="en"/>
        </w:rPr>
        <w:t>The Changing American Family.</w:t>
      </w:r>
      <w:proofErr w:type="gramEnd"/>
      <w:r w:rsidRPr="001574D1">
        <w:rPr>
          <w:rFonts w:ascii="Arial" w:eastAsia="Times New Roman" w:hAnsi="Arial" w:cs="Arial"/>
          <w:color w:val="393939"/>
          <w:lang w:val="en"/>
        </w:rPr>
        <w:t xml:space="preserve"> </w:t>
      </w:r>
      <w:proofErr w:type="gramStart"/>
      <w:r w:rsidRPr="001574D1">
        <w:rPr>
          <w:rFonts w:ascii="Arial" w:eastAsia="Times New Roman" w:hAnsi="Arial" w:cs="Arial"/>
          <w:color w:val="393939"/>
          <w:lang w:val="en"/>
        </w:rPr>
        <w:t xml:space="preserve">Ed. Scott J. South and Stewart E. </w:t>
      </w:r>
      <w:proofErr w:type="spellStart"/>
      <w:r w:rsidRPr="001574D1">
        <w:rPr>
          <w:rFonts w:ascii="Arial" w:eastAsia="Times New Roman" w:hAnsi="Arial" w:cs="Arial"/>
          <w:color w:val="393939"/>
          <w:lang w:val="en"/>
        </w:rPr>
        <w:t>Tolnay</w:t>
      </w:r>
      <w:proofErr w:type="spellEnd"/>
      <w:r w:rsidRPr="001574D1">
        <w:rPr>
          <w:rFonts w:ascii="Arial" w:eastAsia="Times New Roman" w:hAnsi="Arial" w:cs="Arial"/>
          <w:color w:val="393939"/>
          <w:lang w:val="en"/>
        </w:rPr>
        <w:t>.</w:t>
      </w:r>
      <w:proofErr w:type="gramEnd"/>
      <w:r w:rsidRPr="001574D1">
        <w:rPr>
          <w:rFonts w:ascii="Arial" w:eastAsia="Times New Roman" w:hAnsi="Arial" w:cs="Arial"/>
          <w:color w:val="393939"/>
          <w:lang w:val="en"/>
        </w:rPr>
        <w:t xml:space="preserve"> Boulder, CO, Westview Press (1992) </w:t>
      </w:r>
      <w:r w:rsidRPr="001574D1">
        <w:rPr>
          <w:rFonts w:ascii="Arial" w:eastAsia="Times New Roman" w:hAnsi="Arial" w:cs="Arial"/>
          <w:i/>
          <w:iCs/>
          <w:color w:val="393939"/>
          <w:lang w:val="en"/>
        </w:rPr>
        <w:t>143-170</w:t>
      </w:r>
      <w:r w:rsidRPr="001574D1">
        <w:rPr>
          <w:rFonts w:ascii="Arial" w:eastAsia="Times New Roman" w:hAnsi="Arial" w:cs="Arial"/>
          <w:color w:val="393939"/>
          <w:lang w:val="en"/>
        </w:rPr>
        <w:t>.</w:t>
      </w:r>
      <w:r w:rsidRPr="001574D1">
        <w:rPr>
          <w:rFonts w:ascii="Arial" w:eastAsia="Times New Roman" w:hAnsi="Arial" w:cs="Arial"/>
          <w:color w:val="393939"/>
          <w:lang w:val="en"/>
        </w:rPr>
        <w:br/>
      </w:r>
    </w:p>
    <w:p w:rsidR="00E82357" w:rsidRDefault="00E82357" w:rsidP="00DA2DD1">
      <w:pPr>
        <w:rPr>
          <w:b/>
          <w:sz w:val="28"/>
          <w:szCs w:val="28"/>
        </w:rPr>
      </w:pPr>
      <w:r w:rsidRPr="00E82357">
        <w:rPr>
          <w:b/>
          <w:sz w:val="28"/>
          <w:szCs w:val="28"/>
        </w:rPr>
        <w:t>Counseling options:</w:t>
      </w:r>
    </w:p>
    <w:p w:rsidR="00E82357" w:rsidRPr="00E82357" w:rsidRDefault="00E82357" w:rsidP="00DA2DD1">
      <w:pPr>
        <w:rPr>
          <w:sz w:val="28"/>
          <w:szCs w:val="28"/>
        </w:rPr>
      </w:pPr>
    </w:p>
    <w:p w:rsidR="00DA2DD1" w:rsidRPr="00551883" w:rsidRDefault="00DA2DD1" w:rsidP="00551883">
      <w:pPr>
        <w:shd w:val="clear" w:color="auto" w:fill="FFFFFF"/>
        <w:spacing w:before="30" w:after="30" w:line="336" w:lineRule="atLeast"/>
        <w:ind w:right="420"/>
        <w:jc w:val="both"/>
        <w:outlineLvl w:val="1"/>
        <w:rPr>
          <w:rFonts w:ascii="Arial" w:eastAsia="Times New Roman" w:hAnsi="Arial" w:cs="Arial"/>
          <w:sz w:val="24"/>
          <w:szCs w:val="24"/>
        </w:rPr>
      </w:pPr>
    </w:p>
    <w:p w:rsidR="00551883" w:rsidRPr="001A766B" w:rsidRDefault="00551883" w:rsidP="00CB195C">
      <w:pPr>
        <w:jc w:val="both"/>
        <w:rPr>
          <w:rFonts w:ascii="Arial" w:hAnsi="Arial" w:cs="Arial"/>
          <w:sz w:val="24"/>
          <w:szCs w:val="24"/>
        </w:rPr>
      </w:pPr>
    </w:p>
    <w:sectPr w:rsidR="00551883" w:rsidRPr="001A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7183"/>
    <w:multiLevelType w:val="multilevel"/>
    <w:tmpl w:val="8FA2E4F2"/>
    <w:lvl w:ilvl="0">
      <w:start w:val="1"/>
      <w:numFmt w:val="decimal"/>
      <w:lvlText w:val="%1."/>
      <w:lvlJc w:val="left"/>
      <w:pPr>
        <w:tabs>
          <w:tab w:val="num" w:pos="360"/>
        </w:tabs>
        <w:ind w:left="360" w:hanging="360"/>
      </w:pPr>
      <w:rPr>
        <w:color w:val="auto"/>
      </w:rPr>
    </w:lvl>
    <w:lvl w:ilvl="1">
      <w:start w:val="1"/>
      <w:numFmt w:val="bullet"/>
      <w:lvlText w:val=""/>
      <w:lvlJc w:val="left"/>
      <w:pPr>
        <w:tabs>
          <w:tab w:val="num" w:pos="810"/>
        </w:tabs>
        <w:ind w:left="810" w:hanging="360"/>
      </w:pPr>
      <w:rPr>
        <w:rFonts w:ascii="Wingdings" w:hAnsi="Wingdings"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30442"/>
    <w:multiLevelType w:val="hybridMultilevel"/>
    <w:tmpl w:val="9D5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01EAF"/>
    <w:multiLevelType w:val="multilevel"/>
    <w:tmpl w:val="C386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607DBE"/>
    <w:multiLevelType w:val="hybridMultilevel"/>
    <w:tmpl w:val="6290C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E6B6C"/>
    <w:multiLevelType w:val="hybridMultilevel"/>
    <w:tmpl w:val="CE8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5C"/>
    <w:rsid w:val="001A766B"/>
    <w:rsid w:val="00317F2F"/>
    <w:rsid w:val="0033197C"/>
    <w:rsid w:val="00503525"/>
    <w:rsid w:val="00551883"/>
    <w:rsid w:val="00553832"/>
    <w:rsid w:val="007722F0"/>
    <w:rsid w:val="00815153"/>
    <w:rsid w:val="008976FE"/>
    <w:rsid w:val="009D588F"/>
    <w:rsid w:val="00A24469"/>
    <w:rsid w:val="00A420EA"/>
    <w:rsid w:val="00B346A3"/>
    <w:rsid w:val="00CB195C"/>
    <w:rsid w:val="00CE2BC3"/>
    <w:rsid w:val="00DA2DD1"/>
    <w:rsid w:val="00E82357"/>
    <w:rsid w:val="00F56C0F"/>
    <w:rsid w:val="00F65724"/>
    <w:rsid w:val="00FB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2015-04-16T14:33:00Z</dcterms:created>
  <dcterms:modified xsi:type="dcterms:W3CDTF">2015-05-22T12:27:00Z</dcterms:modified>
</cp:coreProperties>
</file>